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AC6" w:rsidRPr="00683127" w:rsidRDefault="005C3D18" w:rsidP="00683127">
      <w:pPr>
        <w:spacing w:line="300" w:lineRule="auto"/>
        <w:jc w:val="center"/>
        <w:rPr>
          <w:rFonts w:ascii="Times New Roman" w:hAnsi="Times New Roman" w:cs="Times New Roman"/>
          <w:b/>
          <w:sz w:val="28"/>
          <w:szCs w:val="28"/>
        </w:rPr>
      </w:pPr>
      <w:r w:rsidRPr="001679F2">
        <w:rPr>
          <w:rFonts w:ascii="黑体" w:eastAsia="黑体" w:cs="Times New Roman" w:hint="eastAsia"/>
          <w:b/>
          <w:sz w:val="28"/>
          <w:szCs w:val="28"/>
        </w:rPr>
        <w:t>单斜</w:t>
      </w:r>
      <w:r w:rsidR="00371F92" w:rsidRPr="001679F2">
        <w:rPr>
          <w:rFonts w:ascii="黑体" w:eastAsia="黑体" w:cs="Times New Roman" w:hint="eastAsia"/>
          <w:b/>
          <w:sz w:val="28"/>
          <w:szCs w:val="28"/>
        </w:rPr>
        <w:t>晶</w:t>
      </w:r>
      <w:r w:rsidRPr="001679F2">
        <w:rPr>
          <w:rFonts w:ascii="黑体" w:eastAsia="黑体" w:cs="Times New Roman" w:hint="eastAsia"/>
          <w:b/>
          <w:sz w:val="28"/>
          <w:szCs w:val="28"/>
        </w:rPr>
        <w:t>型钒酸铋空心</w:t>
      </w:r>
      <w:r w:rsidR="00673F6C" w:rsidRPr="001679F2">
        <w:rPr>
          <w:rFonts w:ascii="黑体" w:eastAsia="黑体" w:cs="Times New Roman" w:hint="eastAsia"/>
          <w:b/>
          <w:sz w:val="28"/>
          <w:szCs w:val="28"/>
        </w:rPr>
        <w:t>纳米</w:t>
      </w:r>
      <w:r w:rsidRPr="001679F2">
        <w:rPr>
          <w:rFonts w:ascii="黑体" w:eastAsia="黑体" w:cs="Times New Roman" w:hint="eastAsia"/>
          <w:b/>
          <w:sz w:val="28"/>
          <w:szCs w:val="28"/>
        </w:rPr>
        <w:t>球的制备及其光催化性能</w:t>
      </w:r>
      <w:r w:rsidR="007669F8">
        <w:rPr>
          <w:rStyle w:val="aa"/>
          <w:rFonts w:ascii="Times New Roman" w:cs="Times New Roman"/>
          <w:b/>
          <w:sz w:val="28"/>
          <w:szCs w:val="28"/>
        </w:rPr>
        <w:footnoteReference w:id="3"/>
      </w:r>
    </w:p>
    <w:p w:rsidR="005C3D18" w:rsidRPr="00683127" w:rsidRDefault="005C3D18" w:rsidP="00AA2E4E">
      <w:pPr>
        <w:pStyle w:val="a5"/>
        <w:spacing w:beforeLines="50" w:line="300" w:lineRule="auto"/>
        <w:ind w:left="0" w:right="-11" w:firstLine="420"/>
        <w:jc w:val="center"/>
        <w:rPr>
          <w:rFonts w:ascii="Times New Roman"/>
          <w:sz w:val="21"/>
          <w:szCs w:val="21"/>
          <w:vertAlign w:val="superscript"/>
        </w:rPr>
      </w:pPr>
      <w:r w:rsidRPr="00683127">
        <w:rPr>
          <w:rFonts w:ascii="Times New Roman"/>
          <w:sz w:val="21"/>
          <w:szCs w:val="21"/>
        </w:rPr>
        <w:t>马占营</w:t>
      </w:r>
      <w:r w:rsidRPr="00683127">
        <w:rPr>
          <w:rFonts w:ascii="Times New Roman"/>
          <w:sz w:val="21"/>
          <w:szCs w:val="21"/>
          <w:vertAlign w:val="superscript"/>
        </w:rPr>
        <w:t>1,2</w:t>
      </w:r>
      <w:r w:rsidRPr="00683127">
        <w:rPr>
          <w:rFonts w:ascii="Times New Roman"/>
          <w:sz w:val="21"/>
          <w:szCs w:val="21"/>
        </w:rPr>
        <w:t xml:space="preserve">  </w:t>
      </w:r>
      <w:r w:rsidRPr="00683127">
        <w:rPr>
          <w:rFonts w:ascii="Times New Roman"/>
          <w:sz w:val="21"/>
          <w:szCs w:val="21"/>
        </w:rPr>
        <w:t>姚秉华</w:t>
      </w:r>
      <w:r w:rsidRPr="00683127">
        <w:rPr>
          <w:rFonts w:ascii="Times New Roman"/>
          <w:sz w:val="21"/>
          <w:szCs w:val="21"/>
          <w:vertAlign w:val="superscript"/>
        </w:rPr>
        <w:t xml:space="preserve">1*  </w:t>
      </w:r>
      <w:r w:rsidR="00930246">
        <w:rPr>
          <w:rFonts w:ascii="Times New Roman" w:hint="eastAsia"/>
          <w:sz w:val="21"/>
          <w:szCs w:val="21"/>
          <w:vertAlign w:val="superscript"/>
        </w:rPr>
        <w:t xml:space="preserve"> </w:t>
      </w:r>
      <w:r w:rsidRPr="00683127">
        <w:rPr>
          <w:rFonts w:ascii="Times New Roman"/>
          <w:sz w:val="21"/>
          <w:szCs w:val="21"/>
          <w:vertAlign w:val="superscript"/>
        </w:rPr>
        <w:t xml:space="preserve"> </w:t>
      </w:r>
      <w:r w:rsidRPr="00683127">
        <w:rPr>
          <w:rFonts w:ascii="Times New Roman"/>
          <w:sz w:val="21"/>
          <w:szCs w:val="21"/>
        </w:rPr>
        <w:t>柳敏</w:t>
      </w:r>
      <w:r w:rsidRPr="00683127">
        <w:rPr>
          <w:rFonts w:ascii="Times New Roman"/>
          <w:sz w:val="21"/>
          <w:szCs w:val="21"/>
          <w:vertAlign w:val="superscript"/>
        </w:rPr>
        <w:t>1</w:t>
      </w:r>
      <w:r w:rsidRPr="00683127">
        <w:rPr>
          <w:rFonts w:ascii="Times New Roman"/>
          <w:sz w:val="21"/>
          <w:szCs w:val="21"/>
        </w:rPr>
        <w:t xml:space="preserve">  </w:t>
      </w:r>
    </w:p>
    <w:p w:rsidR="005C3D18" w:rsidRPr="00930246" w:rsidRDefault="00930246" w:rsidP="00683127">
      <w:pPr>
        <w:pStyle w:val="a5"/>
        <w:spacing w:line="300" w:lineRule="auto"/>
        <w:ind w:left="505" w:right="-11" w:hanging="505"/>
        <w:jc w:val="center"/>
        <w:rPr>
          <w:rFonts w:ascii="Times New Roman"/>
          <w:sz w:val="18"/>
          <w:szCs w:val="18"/>
          <w:vertAlign w:val="superscript"/>
        </w:rPr>
      </w:pPr>
      <w:r w:rsidRPr="00930246">
        <w:rPr>
          <w:rFonts w:ascii="Times New Roman" w:hint="eastAsia"/>
          <w:sz w:val="18"/>
          <w:szCs w:val="18"/>
        </w:rPr>
        <w:t>(</w:t>
      </w:r>
      <w:r w:rsidR="005C3D18" w:rsidRPr="00930246">
        <w:rPr>
          <w:rFonts w:ascii="Times New Roman"/>
          <w:sz w:val="18"/>
          <w:szCs w:val="18"/>
        </w:rPr>
        <w:t xml:space="preserve">1. </w:t>
      </w:r>
      <w:r w:rsidR="005C3D18" w:rsidRPr="00930246">
        <w:rPr>
          <w:rFonts w:ascii="Times New Roman"/>
          <w:sz w:val="18"/>
          <w:szCs w:val="18"/>
        </w:rPr>
        <w:t>西安理工大学应用化学系，陕西</w:t>
      </w:r>
      <w:r w:rsidR="005C3D18" w:rsidRPr="00930246">
        <w:rPr>
          <w:rFonts w:ascii="Times New Roman"/>
          <w:sz w:val="18"/>
          <w:szCs w:val="18"/>
        </w:rPr>
        <w:t xml:space="preserve"> </w:t>
      </w:r>
      <w:r w:rsidR="005C3D18" w:rsidRPr="00930246">
        <w:rPr>
          <w:rFonts w:ascii="Times New Roman"/>
          <w:sz w:val="18"/>
          <w:szCs w:val="18"/>
        </w:rPr>
        <w:t>西安</w:t>
      </w:r>
      <w:r w:rsidR="005C3D18" w:rsidRPr="00930246">
        <w:rPr>
          <w:rFonts w:ascii="Times New Roman"/>
          <w:sz w:val="18"/>
          <w:szCs w:val="18"/>
        </w:rPr>
        <w:t xml:space="preserve"> 710048 </w:t>
      </w:r>
    </w:p>
    <w:p w:rsidR="005C3D18" w:rsidRPr="00930246" w:rsidRDefault="005C3D18" w:rsidP="00683127">
      <w:pPr>
        <w:pStyle w:val="a5"/>
        <w:spacing w:line="300" w:lineRule="auto"/>
        <w:ind w:left="0" w:right="-11" w:firstLine="0"/>
        <w:jc w:val="center"/>
        <w:rPr>
          <w:rFonts w:ascii="Times New Roman"/>
          <w:sz w:val="18"/>
          <w:szCs w:val="18"/>
        </w:rPr>
      </w:pPr>
      <w:r w:rsidRPr="00930246">
        <w:rPr>
          <w:rFonts w:ascii="Times New Roman"/>
          <w:sz w:val="18"/>
          <w:szCs w:val="18"/>
        </w:rPr>
        <w:t xml:space="preserve">2. </w:t>
      </w:r>
      <w:r w:rsidRPr="00930246">
        <w:rPr>
          <w:rFonts w:ascii="Times New Roman"/>
          <w:sz w:val="18"/>
          <w:szCs w:val="18"/>
        </w:rPr>
        <w:t>咸阳师范学院化学与化工学院，陕西</w:t>
      </w:r>
      <w:r w:rsidRPr="00930246">
        <w:rPr>
          <w:rFonts w:ascii="Times New Roman"/>
          <w:sz w:val="18"/>
          <w:szCs w:val="18"/>
        </w:rPr>
        <w:t xml:space="preserve"> </w:t>
      </w:r>
      <w:r w:rsidRPr="00930246">
        <w:rPr>
          <w:rFonts w:ascii="Times New Roman"/>
          <w:sz w:val="18"/>
          <w:szCs w:val="18"/>
        </w:rPr>
        <w:t>咸阳</w:t>
      </w:r>
      <w:r w:rsidRPr="00930246">
        <w:rPr>
          <w:rFonts w:ascii="Times New Roman"/>
          <w:sz w:val="18"/>
          <w:szCs w:val="18"/>
        </w:rPr>
        <w:t xml:space="preserve"> 712000</w:t>
      </w:r>
      <w:r w:rsidR="00930246" w:rsidRPr="00930246">
        <w:rPr>
          <w:rFonts w:ascii="Times New Roman" w:hint="eastAsia"/>
          <w:sz w:val="18"/>
          <w:szCs w:val="18"/>
        </w:rPr>
        <w:t>)</w:t>
      </w:r>
    </w:p>
    <w:p w:rsidR="005C3D18" w:rsidRDefault="005C3D18" w:rsidP="00683127">
      <w:pPr>
        <w:spacing w:line="300" w:lineRule="auto"/>
        <w:rPr>
          <w:rFonts w:ascii="Times New Roman" w:hAnsi="Times New Roman" w:cs="Times New Roman"/>
          <w:szCs w:val="21"/>
        </w:rPr>
      </w:pPr>
      <w:r w:rsidRPr="00683127">
        <w:rPr>
          <w:rFonts w:ascii="Times New Roman" w:cs="Times New Roman"/>
          <w:b/>
          <w:szCs w:val="21"/>
        </w:rPr>
        <w:t>摘要</w:t>
      </w:r>
      <w:r w:rsidR="00C82701">
        <w:rPr>
          <w:rFonts w:ascii="Times New Roman" w:cs="Times New Roman" w:hint="eastAsia"/>
          <w:b/>
          <w:szCs w:val="21"/>
        </w:rPr>
        <w:t xml:space="preserve"> </w:t>
      </w:r>
      <w:r w:rsidR="00885DA0" w:rsidRPr="00885DA0">
        <w:rPr>
          <w:rFonts w:ascii="Times New Roman" w:cs="Times New Roman" w:hint="eastAsia"/>
          <w:szCs w:val="21"/>
        </w:rPr>
        <w:t>无需添加任何模板剂，</w:t>
      </w:r>
      <w:r w:rsidR="00C82701" w:rsidRPr="00683127">
        <w:rPr>
          <w:rFonts w:ascii="Times New Roman" w:hAnsi="Times New Roman" w:cs="Times New Roman"/>
          <w:szCs w:val="21"/>
        </w:rPr>
        <w:t>以</w:t>
      </w:r>
      <w:r w:rsidR="00C82701" w:rsidRPr="00683127">
        <w:rPr>
          <w:rFonts w:ascii="Times New Roman" w:hAnsi="Times New Roman" w:cs="Times New Roman"/>
          <w:szCs w:val="21"/>
        </w:rPr>
        <w:t>Bi(NO</w:t>
      </w:r>
      <w:r w:rsidR="00C82701" w:rsidRPr="00683127">
        <w:rPr>
          <w:rFonts w:ascii="Times New Roman" w:hAnsi="Times New Roman" w:cs="Times New Roman"/>
          <w:szCs w:val="21"/>
          <w:vertAlign w:val="subscript"/>
        </w:rPr>
        <w:t>3</w:t>
      </w:r>
      <w:r w:rsidR="00C82701" w:rsidRPr="00683127">
        <w:rPr>
          <w:rFonts w:ascii="Times New Roman" w:hAnsi="Times New Roman" w:cs="Times New Roman"/>
          <w:szCs w:val="21"/>
        </w:rPr>
        <w:t>)·5H</w:t>
      </w:r>
      <w:r w:rsidR="00C82701" w:rsidRPr="00683127">
        <w:rPr>
          <w:rFonts w:ascii="Times New Roman" w:hAnsi="Times New Roman" w:cs="Times New Roman"/>
          <w:szCs w:val="21"/>
          <w:vertAlign w:val="subscript"/>
        </w:rPr>
        <w:t>2</w:t>
      </w:r>
      <w:r w:rsidR="00C82701" w:rsidRPr="00683127">
        <w:rPr>
          <w:rFonts w:ascii="Times New Roman" w:hAnsi="Times New Roman" w:cs="Times New Roman"/>
          <w:szCs w:val="21"/>
        </w:rPr>
        <w:t>O</w:t>
      </w:r>
      <w:r w:rsidR="00C82701" w:rsidRPr="00683127">
        <w:rPr>
          <w:rFonts w:ascii="Times New Roman" w:hAnsi="Times New Roman" w:cs="Times New Roman"/>
          <w:szCs w:val="21"/>
        </w:rPr>
        <w:t>和</w:t>
      </w:r>
      <w:r w:rsidR="00C82701" w:rsidRPr="00683127">
        <w:rPr>
          <w:rFonts w:ascii="Times New Roman" w:hAnsi="Times New Roman" w:cs="Times New Roman"/>
          <w:szCs w:val="21"/>
        </w:rPr>
        <w:t>NH</w:t>
      </w:r>
      <w:r w:rsidR="00C82701" w:rsidRPr="00683127">
        <w:rPr>
          <w:rFonts w:ascii="Times New Roman" w:hAnsi="Times New Roman" w:cs="Times New Roman"/>
          <w:szCs w:val="21"/>
          <w:vertAlign w:val="subscript"/>
        </w:rPr>
        <w:t>4</w:t>
      </w:r>
      <w:r w:rsidR="00C82701" w:rsidRPr="00683127">
        <w:rPr>
          <w:rFonts w:ascii="Times New Roman" w:hAnsi="Times New Roman" w:cs="Times New Roman"/>
          <w:szCs w:val="21"/>
        </w:rPr>
        <w:t>VO</w:t>
      </w:r>
      <w:r w:rsidR="00C82701" w:rsidRPr="00683127">
        <w:rPr>
          <w:rFonts w:ascii="Times New Roman" w:hAnsi="Times New Roman" w:cs="Times New Roman"/>
          <w:szCs w:val="21"/>
          <w:vertAlign w:val="subscript"/>
        </w:rPr>
        <w:t>3</w:t>
      </w:r>
      <w:r w:rsidR="00C82701" w:rsidRPr="00683127">
        <w:rPr>
          <w:rFonts w:ascii="Times New Roman" w:hAnsi="Times New Roman" w:cs="Times New Roman"/>
          <w:szCs w:val="21"/>
        </w:rPr>
        <w:t>为原料，采用</w:t>
      </w:r>
      <w:r w:rsidR="00C82701">
        <w:rPr>
          <w:rFonts w:ascii="Times New Roman" w:hAnsi="Times New Roman" w:cs="Times New Roman" w:hint="eastAsia"/>
          <w:szCs w:val="21"/>
        </w:rPr>
        <w:t>柠檬酸</w:t>
      </w:r>
      <w:r w:rsidR="00851A9A">
        <w:rPr>
          <w:rFonts w:ascii="Times New Roman" w:hAnsi="Times New Roman" w:cs="Times New Roman" w:hint="eastAsia"/>
          <w:szCs w:val="21"/>
        </w:rPr>
        <w:t>络合</w:t>
      </w:r>
      <w:r w:rsidR="00C82701">
        <w:rPr>
          <w:rFonts w:ascii="Times New Roman" w:hAnsi="Times New Roman" w:cs="Times New Roman" w:hint="eastAsia"/>
          <w:szCs w:val="21"/>
        </w:rPr>
        <w:t>法结合热处理的方法成功合成了</w:t>
      </w:r>
      <w:r w:rsidR="00C82701" w:rsidRPr="00683127">
        <w:rPr>
          <w:rFonts w:ascii="Times New Roman" w:hAnsi="Times New Roman" w:cs="Times New Roman"/>
          <w:szCs w:val="21"/>
        </w:rPr>
        <w:t>BiVO</w:t>
      </w:r>
      <w:r w:rsidR="00C82701" w:rsidRPr="00683127">
        <w:rPr>
          <w:rFonts w:ascii="Times New Roman" w:hAnsi="Times New Roman" w:cs="Times New Roman"/>
          <w:szCs w:val="21"/>
          <w:vertAlign w:val="subscript"/>
        </w:rPr>
        <w:t>4</w:t>
      </w:r>
      <w:r w:rsidR="00C82701" w:rsidRPr="00683127">
        <w:rPr>
          <w:rFonts w:ascii="Times New Roman" w:hAnsi="Times New Roman" w:cs="Times New Roman"/>
          <w:szCs w:val="21"/>
        </w:rPr>
        <w:t>空心</w:t>
      </w:r>
      <w:r w:rsidR="00C82701">
        <w:rPr>
          <w:rFonts w:ascii="Times New Roman" w:hAnsi="Times New Roman" w:cs="Times New Roman" w:hint="eastAsia"/>
          <w:szCs w:val="21"/>
        </w:rPr>
        <w:t>纳米</w:t>
      </w:r>
      <w:r w:rsidR="00C82701" w:rsidRPr="00683127">
        <w:rPr>
          <w:rFonts w:ascii="Times New Roman" w:hAnsi="Times New Roman" w:cs="Times New Roman"/>
          <w:szCs w:val="21"/>
        </w:rPr>
        <w:t>球</w:t>
      </w:r>
      <w:r w:rsidR="00C82701">
        <w:rPr>
          <w:rFonts w:ascii="Times New Roman" w:hAnsi="Times New Roman" w:cs="Times New Roman" w:hint="eastAsia"/>
          <w:szCs w:val="21"/>
        </w:rPr>
        <w:t>。</w:t>
      </w:r>
      <w:r w:rsidR="00B84A3B">
        <w:rPr>
          <w:rFonts w:ascii="Times New Roman" w:hAnsi="Times New Roman" w:cs="Times New Roman" w:hint="eastAsia"/>
          <w:szCs w:val="21"/>
        </w:rPr>
        <w:t>采用</w:t>
      </w:r>
      <w:r w:rsidR="00C82701">
        <w:rPr>
          <w:rFonts w:ascii="Times New Roman" w:hAnsi="Times New Roman" w:cs="Times New Roman" w:hint="eastAsia"/>
          <w:szCs w:val="21"/>
        </w:rPr>
        <w:t>TEM</w:t>
      </w:r>
      <w:r w:rsidR="00C82701">
        <w:rPr>
          <w:rFonts w:ascii="Times New Roman" w:hAnsi="Times New Roman" w:cs="Times New Roman" w:hint="eastAsia"/>
          <w:szCs w:val="21"/>
        </w:rPr>
        <w:t>、</w:t>
      </w:r>
      <w:r w:rsidR="00C82701">
        <w:rPr>
          <w:rFonts w:ascii="Times New Roman" w:hAnsi="Times New Roman" w:cs="Times New Roman" w:hint="eastAsia"/>
          <w:szCs w:val="21"/>
        </w:rPr>
        <w:t>XRD</w:t>
      </w:r>
      <w:r w:rsidR="00C82701">
        <w:rPr>
          <w:rFonts w:ascii="Times New Roman" w:hAnsi="Times New Roman" w:cs="Times New Roman" w:hint="eastAsia"/>
          <w:szCs w:val="21"/>
        </w:rPr>
        <w:t>、</w:t>
      </w:r>
      <w:r w:rsidR="00C82701">
        <w:rPr>
          <w:rFonts w:ascii="Times New Roman" w:hAnsi="Times New Roman" w:cs="Times New Roman" w:hint="eastAsia"/>
          <w:szCs w:val="21"/>
        </w:rPr>
        <w:t>TG-DTA</w:t>
      </w:r>
      <w:r w:rsidR="00C82701">
        <w:rPr>
          <w:rFonts w:ascii="Times New Roman" w:hAnsi="Times New Roman" w:cs="Times New Roman" w:hint="eastAsia"/>
          <w:szCs w:val="21"/>
        </w:rPr>
        <w:t>、</w:t>
      </w:r>
      <w:r w:rsidR="00C82701">
        <w:rPr>
          <w:rFonts w:ascii="Times New Roman" w:hAnsi="Times New Roman" w:cs="Times New Roman" w:hint="eastAsia"/>
          <w:szCs w:val="21"/>
        </w:rPr>
        <w:t>UV-</w:t>
      </w:r>
      <w:r w:rsidR="00D90336">
        <w:rPr>
          <w:rFonts w:ascii="Times New Roman" w:hAnsi="Times New Roman" w:cs="Times New Roman" w:hint="eastAsia"/>
          <w:szCs w:val="21"/>
        </w:rPr>
        <w:t>V</w:t>
      </w:r>
      <w:r w:rsidR="00C82701">
        <w:rPr>
          <w:rFonts w:ascii="Times New Roman" w:hAnsi="Times New Roman" w:cs="Times New Roman" w:hint="eastAsia"/>
          <w:szCs w:val="21"/>
        </w:rPr>
        <w:t>is</w:t>
      </w:r>
      <w:r w:rsidR="00D90336">
        <w:rPr>
          <w:rFonts w:ascii="Times New Roman" w:hAnsi="Times New Roman" w:cs="Times New Roman" w:hint="eastAsia"/>
          <w:szCs w:val="21"/>
        </w:rPr>
        <w:t>等</w:t>
      </w:r>
      <w:r w:rsidR="00B84A3B">
        <w:rPr>
          <w:rFonts w:ascii="Times New Roman" w:hAnsi="Times New Roman" w:cs="Times New Roman" w:hint="eastAsia"/>
          <w:szCs w:val="21"/>
        </w:rPr>
        <w:t>测试手段</w:t>
      </w:r>
      <w:r w:rsidR="00B93C56">
        <w:rPr>
          <w:rFonts w:ascii="Times New Roman" w:hAnsi="Times New Roman" w:cs="Times New Roman" w:hint="eastAsia"/>
          <w:szCs w:val="21"/>
        </w:rPr>
        <w:t>对</w:t>
      </w:r>
      <w:r w:rsidR="00B84A3B">
        <w:rPr>
          <w:rFonts w:ascii="Times New Roman" w:hAnsi="Times New Roman" w:cs="Times New Roman" w:hint="eastAsia"/>
          <w:szCs w:val="21"/>
        </w:rPr>
        <w:t>样品的</w:t>
      </w:r>
      <w:r w:rsidR="00C82701">
        <w:rPr>
          <w:rFonts w:ascii="Times New Roman" w:hAnsi="Times New Roman" w:cs="Times New Roman" w:hint="eastAsia"/>
          <w:szCs w:val="21"/>
        </w:rPr>
        <w:t>形貌、相结构、光吸收性能</w:t>
      </w:r>
      <w:r w:rsidR="00B93C56">
        <w:rPr>
          <w:rFonts w:ascii="Times New Roman" w:hAnsi="Times New Roman" w:cs="Times New Roman" w:hint="eastAsia"/>
          <w:szCs w:val="21"/>
        </w:rPr>
        <w:t>进行了表征</w:t>
      </w:r>
      <w:r w:rsidR="00873AC8">
        <w:rPr>
          <w:rFonts w:ascii="Times New Roman" w:hAnsi="Times New Roman" w:cs="Times New Roman" w:hint="eastAsia"/>
          <w:szCs w:val="21"/>
        </w:rPr>
        <w:t>，</w:t>
      </w:r>
      <w:r w:rsidR="00FE33F9">
        <w:rPr>
          <w:rFonts w:ascii="Times New Roman" w:hAnsi="Times New Roman" w:cs="Times New Roman" w:hint="eastAsia"/>
          <w:szCs w:val="21"/>
        </w:rPr>
        <w:t>以</w:t>
      </w:r>
      <w:r w:rsidR="00873AC8">
        <w:rPr>
          <w:rFonts w:ascii="Times New Roman" w:hAnsi="Times New Roman" w:cs="Times New Roman" w:hint="eastAsia"/>
          <w:szCs w:val="21"/>
        </w:rPr>
        <w:t>亚甲基蓝染料溶液的脱色降解实验</w:t>
      </w:r>
      <w:r w:rsidR="00FE33F9">
        <w:rPr>
          <w:rFonts w:ascii="Times New Roman" w:hAnsi="Times New Roman" w:cs="Times New Roman" w:hint="eastAsia"/>
          <w:szCs w:val="21"/>
        </w:rPr>
        <w:t>为模型反应考察</w:t>
      </w:r>
      <w:r w:rsidR="00873AC8">
        <w:rPr>
          <w:rFonts w:ascii="Times New Roman" w:hAnsi="Times New Roman" w:cs="Times New Roman" w:hint="eastAsia"/>
          <w:szCs w:val="21"/>
        </w:rPr>
        <w:t>了</w:t>
      </w:r>
      <w:r w:rsidR="00B84A3B">
        <w:rPr>
          <w:rFonts w:ascii="Times New Roman" w:hAnsi="Times New Roman" w:cs="Times New Roman" w:hint="eastAsia"/>
          <w:szCs w:val="21"/>
        </w:rPr>
        <w:t>样品</w:t>
      </w:r>
      <w:r w:rsidR="00873AC8">
        <w:rPr>
          <w:rFonts w:ascii="Times New Roman" w:hAnsi="Times New Roman" w:cs="Times New Roman" w:hint="eastAsia"/>
          <w:szCs w:val="21"/>
        </w:rPr>
        <w:t>的光催化性能</w:t>
      </w:r>
      <w:r w:rsidR="00603852">
        <w:rPr>
          <w:rFonts w:ascii="Times New Roman" w:hAnsi="Times New Roman" w:cs="Times New Roman" w:hint="eastAsia"/>
          <w:szCs w:val="21"/>
        </w:rPr>
        <w:t>。结果表明，</w:t>
      </w:r>
      <w:r w:rsidR="00BF2EA9">
        <w:rPr>
          <w:rFonts w:ascii="Times New Roman" w:hAnsi="Times New Roman" w:cs="Times New Roman" w:hint="eastAsia"/>
          <w:szCs w:val="21"/>
        </w:rPr>
        <w:t>所制备的</w:t>
      </w:r>
      <w:r w:rsidR="00603852" w:rsidRPr="00683127">
        <w:rPr>
          <w:rFonts w:ascii="Times New Roman" w:hAnsi="Times New Roman" w:cs="Times New Roman"/>
          <w:szCs w:val="21"/>
        </w:rPr>
        <w:t>BiVO</w:t>
      </w:r>
      <w:r w:rsidR="00603852" w:rsidRPr="00683127">
        <w:rPr>
          <w:rFonts w:ascii="Times New Roman" w:hAnsi="Times New Roman" w:cs="Times New Roman"/>
          <w:szCs w:val="21"/>
          <w:vertAlign w:val="subscript"/>
        </w:rPr>
        <w:t>4</w:t>
      </w:r>
      <w:r w:rsidR="00B84A3B">
        <w:rPr>
          <w:rFonts w:ascii="Times New Roman" w:hAnsi="Times New Roman" w:cs="Times New Roman" w:hint="eastAsia"/>
          <w:szCs w:val="21"/>
        </w:rPr>
        <w:t>以</w:t>
      </w:r>
      <w:r w:rsidR="00BF2EA9">
        <w:rPr>
          <w:rFonts w:ascii="Times New Roman" w:hAnsi="Times New Roman" w:cs="Times New Roman" w:hint="eastAsia"/>
          <w:szCs w:val="21"/>
        </w:rPr>
        <w:t>单斜晶系白钨矿</w:t>
      </w:r>
      <w:r w:rsidR="00B84A3B">
        <w:rPr>
          <w:rFonts w:ascii="Times New Roman" w:hAnsi="Times New Roman" w:cs="Times New Roman" w:hint="eastAsia"/>
          <w:szCs w:val="21"/>
        </w:rPr>
        <w:t>相存在且具有良好的中空结构</w:t>
      </w:r>
      <w:r w:rsidR="00BF2EA9">
        <w:rPr>
          <w:rFonts w:ascii="Times New Roman" w:hAnsi="Times New Roman" w:cs="Times New Roman" w:hint="eastAsia"/>
          <w:szCs w:val="21"/>
        </w:rPr>
        <w:t>，</w:t>
      </w:r>
      <w:r w:rsidR="00BF2EA9" w:rsidRPr="00683127">
        <w:rPr>
          <w:rFonts w:ascii="Times New Roman" w:hAnsi="Times New Roman" w:cs="Times New Roman"/>
          <w:szCs w:val="21"/>
        </w:rPr>
        <w:t>空心球</w:t>
      </w:r>
      <w:r w:rsidR="006D5A5A">
        <w:rPr>
          <w:rFonts w:ascii="Times New Roman" w:hAnsi="Times New Roman" w:cs="Times New Roman" w:hint="eastAsia"/>
          <w:szCs w:val="21"/>
        </w:rPr>
        <w:t>平均</w:t>
      </w:r>
      <w:r w:rsidR="00603852">
        <w:rPr>
          <w:rFonts w:ascii="Times New Roman" w:hAnsi="Times New Roman" w:cs="Times New Roman" w:hint="eastAsia"/>
          <w:szCs w:val="21"/>
        </w:rPr>
        <w:t>粒径为</w:t>
      </w:r>
      <w:r w:rsidR="00603852">
        <w:rPr>
          <w:rFonts w:ascii="Times New Roman" w:hAnsi="Times New Roman" w:cs="Times New Roman" w:hint="eastAsia"/>
          <w:szCs w:val="21"/>
        </w:rPr>
        <w:t>160</w:t>
      </w:r>
      <w:r w:rsidR="00603852" w:rsidRPr="00BC1E07">
        <w:rPr>
          <w:rFonts w:ascii="Times New Roman" w:hAnsi="Times New Roman" w:cs="Times New Roman"/>
          <w:szCs w:val="21"/>
        </w:rPr>
        <w:t xml:space="preserve"> </w:t>
      </w:r>
      <w:r w:rsidR="00603852" w:rsidRPr="00683127">
        <w:rPr>
          <w:rFonts w:ascii="Times New Roman" w:hAnsi="Times New Roman" w:cs="Times New Roman"/>
          <w:szCs w:val="21"/>
        </w:rPr>
        <w:t>nm</w:t>
      </w:r>
      <w:r w:rsidR="00603852">
        <w:rPr>
          <w:rFonts w:ascii="Times New Roman" w:hAnsi="Times New Roman" w:cs="Times New Roman" w:hint="eastAsia"/>
          <w:szCs w:val="21"/>
        </w:rPr>
        <w:t>，空腔直径为</w:t>
      </w:r>
      <w:r w:rsidR="00603852">
        <w:rPr>
          <w:rFonts w:ascii="Times New Roman" w:hAnsi="Times New Roman" w:cs="Times New Roman" w:hint="eastAsia"/>
          <w:szCs w:val="21"/>
        </w:rPr>
        <w:t>10~80 nm</w:t>
      </w:r>
      <w:r w:rsidR="00603852">
        <w:rPr>
          <w:rFonts w:ascii="Times New Roman" w:hAnsi="Times New Roman" w:cs="Times New Roman" w:hint="eastAsia"/>
          <w:szCs w:val="21"/>
        </w:rPr>
        <w:t>。</w:t>
      </w:r>
      <w:r w:rsidR="00D90336">
        <w:rPr>
          <w:rFonts w:ascii="Times New Roman" w:hAnsi="Times New Roman" w:cs="Times New Roman" w:hint="eastAsia"/>
          <w:szCs w:val="21"/>
        </w:rPr>
        <w:t>UV-Vis</w:t>
      </w:r>
      <w:r w:rsidR="00D90336">
        <w:rPr>
          <w:rFonts w:ascii="Times New Roman" w:hAnsi="Times New Roman" w:cs="Times New Roman" w:hint="eastAsia"/>
          <w:szCs w:val="21"/>
        </w:rPr>
        <w:t>谱图</w:t>
      </w:r>
      <w:r w:rsidR="00930246">
        <w:rPr>
          <w:rFonts w:ascii="Times New Roman" w:hAnsi="Times New Roman" w:cs="Times New Roman" w:hint="eastAsia"/>
          <w:szCs w:val="21"/>
        </w:rPr>
        <w:t>数据</w:t>
      </w:r>
      <w:r w:rsidR="00D90336">
        <w:rPr>
          <w:rFonts w:ascii="Times New Roman" w:hAnsi="Times New Roman" w:cs="Times New Roman" w:hint="eastAsia"/>
          <w:szCs w:val="21"/>
        </w:rPr>
        <w:t>表明所制备的</w:t>
      </w:r>
      <w:r w:rsidR="00D90336" w:rsidRPr="00683127">
        <w:rPr>
          <w:rFonts w:ascii="Times New Roman" w:hAnsi="Times New Roman" w:cs="Times New Roman"/>
          <w:szCs w:val="21"/>
        </w:rPr>
        <w:t>BiVO</w:t>
      </w:r>
      <w:r w:rsidR="00D90336" w:rsidRPr="00683127">
        <w:rPr>
          <w:rFonts w:ascii="Times New Roman" w:hAnsi="Times New Roman" w:cs="Times New Roman"/>
          <w:szCs w:val="21"/>
          <w:vertAlign w:val="subscript"/>
        </w:rPr>
        <w:t>4</w:t>
      </w:r>
      <w:r w:rsidR="00D90336">
        <w:rPr>
          <w:rFonts w:ascii="Times New Roman" w:hAnsi="Times New Roman" w:cs="Times New Roman" w:hint="eastAsia"/>
          <w:szCs w:val="21"/>
        </w:rPr>
        <w:t>样品的禁带宽度</w:t>
      </w:r>
      <w:r w:rsidR="00930246">
        <w:rPr>
          <w:rFonts w:ascii="Times New Roman" w:hAnsi="Times New Roman" w:cs="Times New Roman" w:hint="eastAsia"/>
          <w:szCs w:val="21"/>
        </w:rPr>
        <w:t>约</w:t>
      </w:r>
      <w:r w:rsidR="00D90336">
        <w:rPr>
          <w:rFonts w:ascii="Times New Roman" w:hAnsi="Times New Roman" w:cs="Times New Roman" w:hint="eastAsia"/>
          <w:szCs w:val="21"/>
        </w:rPr>
        <w:t>为</w:t>
      </w:r>
      <w:r w:rsidR="00D90336" w:rsidRPr="00683127">
        <w:rPr>
          <w:rFonts w:ascii="Times New Roman" w:hAnsi="Times New Roman" w:cs="Times New Roman"/>
          <w:szCs w:val="21"/>
        </w:rPr>
        <w:t>2.26</w:t>
      </w:r>
      <w:r w:rsidR="00D90336" w:rsidRPr="00683127">
        <w:rPr>
          <w:rFonts w:ascii="Times New Roman" w:eastAsia="宋体" w:hAnsi="Times New Roman" w:cs="Times New Roman"/>
          <w:szCs w:val="21"/>
        </w:rPr>
        <w:t xml:space="preserve"> eV</w:t>
      </w:r>
      <w:r w:rsidR="00D90336" w:rsidRPr="00683127">
        <w:rPr>
          <w:rFonts w:ascii="Times New Roman" w:eastAsia="宋体" w:hAnsi="Times New Roman" w:cs="Times New Roman"/>
          <w:szCs w:val="21"/>
        </w:rPr>
        <w:t>，</w:t>
      </w:r>
      <w:r w:rsidR="00930246">
        <w:rPr>
          <w:rFonts w:ascii="Times New Roman" w:hAnsi="Times New Roman" w:cs="Times New Roman" w:hint="eastAsia"/>
          <w:szCs w:val="21"/>
        </w:rPr>
        <w:t>样品</w:t>
      </w:r>
      <w:r w:rsidR="00D90336">
        <w:rPr>
          <w:rFonts w:ascii="Times New Roman" w:eastAsia="宋体" w:hAnsi="Times New Roman" w:cs="Times New Roman" w:hint="eastAsia"/>
          <w:szCs w:val="21"/>
        </w:rPr>
        <w:t>在紫外区和可见区均有较强的光吸收。</w:t>
      </w:r>
      <w:r w:rsidR="00BF2EA9">
        <w:rPr>
          <w:rFonts w:ascii="Times New Roman" w:hAnsi="Times New Roman" w:cs="Times New Roman" w:hint="eastAsia"/>
          <w:szCs w:val="21"/>
        </w:rPr>
        <w:t>可见</w:t>
      </w:r>
      <w:r w:rsidR="006D5A5A">
        <w:rPr>
          <w:rFonts w:ascii="Times New Roman" w:hAnsi="Times New Roman" w:cs="Times New Roman" w:hint="eastAsia"/>
          <w:szCs w:val="21"/>
        </w:rPr>
        <w:t>光照射下，亚甲基蓝溶液</w:t>
      </w:r>
      <w:r w:rsidR="00603852">
        <w:rPr>
          <w:rFonts w:ascii="Times New Roman" w:hAnsi="Times New Roman" w:cs="Times New Roman" w:hint="eastAsia"/>
          <w:szCs w:val="21"/>
        </w:rPr>
        <w:t>经</w:t>
      </w:r>
      <w:r w:rsidR="00603852" w:rsidRPr="00683127">
        <w:rPr>
          <w:rFonts w:ascii="Times New Roman" w:hAnsi="Times New Roman" w:cs="Times New Roman"/>
          <w:szCs w:val="21"/>
        </w:rPr>
        <w:t>BiVO</w:t>
      </w:r>
      <w:r w:rsidR="00603852" w:rsidRPr="00683127">
        <w:rPr>
          <w:rFonts w:ascii="Times New Roman" w:hAnsi="Times New Roman" w:cs="Times New Roman"/>
          <w:szCs w:val="21"/>
          <w:vertAlign w:val="subscript"/>
        </w:rPr>
        <w:t>4</w:t>
      </w:r>
      <w:r w:rsidR="00603852" w:rsidRPr="00683127">
        <w:rPr>
          <w:rFonts w:ascii="Times New Roman" w:hAnsi="Times New Roman" w:cs="Times New Roman"/>
          <w:szCs w:val="21"/>
        </w:rPr>
        <w:t>空心球</w:t>
      </w:r>
      <w:r w:rsidR="00603852">
        <w:rPr>
          <w:rFonts w:ascii="Times New Roman" w:hAnsi="Times New Roman" w:cs="Times New Roman" w:hint="eastAsia"/>
          <w:szCs w:val="21"/>
        </w:rPr>
        <w:t>脱色处理</w:t>
      </w:r>
      <w:r w:rsidR="00603852">
        <w:rPr>
          <w:rFonts w:ascii="Times New Roman" w:hAnsi="Times New Roman" w:cs="Times New Roman" w:hint="eastAsia"/>
          <w:szCs w:val="21"/>
        </w:rPr>
        <w:t>150 min</w:t>
      </w:r>
      <w:r w:rsidR="00603852">
        <w:rPr>
          <w:rFonts w:ascii="Times New Roman" w:hAnsi="Times New Roman" w:cs="Times New Roman" w:hint="eastAsia"/>
          <w:szCs w:val="21"/>
        </w:rPr>
        <w:t>后，脱色率可达到</w:t>
      </w:r>
      <w:r w:rsidR="00603852">
        <w:rPr>
          <w:rFonts w:ascii="Times New Roman" w:hAnsi="Times New Roman" w:cs="Times New Roman" w:hint="eastAsia"/>
          <w:szCs w:val="21"/>
        </w:rPr>
        <w:t>95%</w:t>
      </w:r>
      <w:r w:rsidR="00603852">
        <w:rPr>
          <w:rFonts w:ascii="Times New Roman" w:hAnsi="Times New Roman" w:cs="Times New Roman" w:hint="eastAsia"/>
          <w:szCs w:val="21"/>
        </w:rPr>
        <w:t>以上</w:t>
      </w:r>
      <w:r w:rsidR="003C4277">
        <w:rPr>
          <w:rFonts w:ascii="Times New Roman" w:hAnsi="Times New Roman" w:cs="Times New Roman" w:hint="eastAsia"/>
          <w:szCs w:val="21"/>
        </w:rPr>
        <w:t>，</w:t>
      </w:r>
      <w:r w:rsidR="003C4277" w:rsidRPr="003C4277">
        <w:rPr>
          <w:rFonts w:ascii="Times New Roman" w:hAnsi="Times New Roman" w:cs="Times New Roman" w:hint="eastAsia"/>
          <w:color w:val="FF0000"/>
          <w:szCs w:val="21"/>
        </w:rPr>
        <w:t>COD</w:t>
      </w:r>
      <w:r w:rsidR="003C4277" w:rsidRPr="003C4277">
        <w:rPr>
          <w:rFonts w:ascii="Times New Roman" w:hAnsi="Times New Roman" w:cs="Times New Roman" w:hint="eastAsia"/>
          <w:color w:val="FF0000"/>
          <w:szCs w:val="21"/>
        </w:rPr>
        <w:t>去除率为</w:t>
      </w:r>
      <w:r w:rsidR="003C4277" w:rsidRPr="003C4277">
        <w:rPr>
          <w:rFonts w:ascii="Times New Roman" w:hAnsi="Times New Roman" w:cs="Times New Roman" w:hint="eastAsia"/>
          <w:color w:val="FF0000"/>
          <w:szCs w:val="21"/>
        </w:rPr>
        <w:t>73.66%</w:t>
      </w:r>
      <w:r w:rsidR="00603852">
        <w:rPr>
          <w:rFonts w:ascii="Times New Roman" w:hAnsi="Times New Roman" w:cs="Times New Roman" w:hint="eastAsia"/>
          <w:szCs w:val="21"/>
        </w:rPr>
        <w:t>。另外，</w:t>
      </w:r>
      <w:r w:rsidR="00C82701">
        <w:rPr>
          <w:rFonts w:ascii="Times New Roman" w:hAnsi="Times New Roman" w:cs="Times New Roman" w:hint="eastAsia"/>
          <w:szCs w:val="21"/>
        </w:rPr>
        <w:t>考察了柠檬酸与铋离子不同摩尔比对空心球形貌的影响</w:t>
      </w:r>
      <w:r w:rsidR="00851A9A">
        <w:rPr>
          <w:rFonts w:ascii="Times New Roman" w:hAnsi="Times New Roman" w:cs="Times New Roman" w:hint="eastAsia"/>
          <w:szCs w:val="21"/>
        </w:rPr>
        <w:t>，</w:t>
      </w:r>
      <w:r w:rsidR="00603852">
        <w:rPr>
          <w:rFonts w:ascii="Times New Roman" w:hAnsi="Times New Roman" w:cs="Times New Roman" w:hint="eastAsia"/>
          <w:szCs w:val="21"/>
        </w:rPr>
        <w:t>并</w:t>
      </w:r>
      <w:r w:rsidR="00C82701">
        <w:rPr>
          <w:rFonts w:ascii="Times New Roman" w:hAnsi="Times New Roman" w:cs="Times New Roman" w:hint="eastAsia"/>
          <w:szCs w:val="21"/>
        </w:rPr>
        <w:t>对</w:t>
      </w:r>
      <w:r w:rsidR="00C82701" w:rsidRPr="00683127">
        <w:rPr>
          <w:rFonts w:ascii="Times New Roman" w:hAnsi="Times New Roman" w:cs="Times New Roman"/>
          <w:szCs w:val="21"/>
        </w:rPr>
        <w:t>BiVO</w:t>
      </w:r>
      <w:r w:rsidR="00C82701" w:rsidRPr="00683127">
        <w:rPr>
          <w:rFonts w:ascii="Times New Roman" w:hAnsi="Times New Roman" w:cs="Times New Roman"/>
          <w:szCs w:val="21"/>
          <w:vertAlign w:val="subscript"/>
        </w:rPr>
        <w:t>4</w:t>
      </w:r>
      <w:r w:rsidR="00C82701" w:rsidRPr="00683127">
        <w:rPr>
          <w:rFonts w:ascii="Times New Roman" w:hAnsi="Times New Roman" w:cs="Times New Roman"/>
          <w:szCs w:val="21"/>
        </w:rPr>
        <w:t>空心</w:t>
      </w:r>
      <w:r w:rsidR="00C82701">
        <w:rPr>
          <w:rFonts w:ascii="Times New Roman" w:hAnsi="Times New Roman" w:cs="Times New Roman" w:hint="eastAsia"/>
          <w:szCs w:val="21"/>
        </w:rPr>
        <w:t>纳米</w:t>
      </w:r>
      <w:r w:rsidR="00C82701" w:rsidRPr="00683127">
        <w:rPr>
          <w:rFonts w:ascii="Times New Roman" w:hAnsi="Times New Roman" w:cs="Times New Roman"/>
          <w:szCs w:val="21"/>
        </w:rPr>
        <w:t>球</w:t>
      </w:r>
      <w:r w:rsidR="00C82701">
        <w:rPr>
          <w:rFonts w:ascii="Times New Roman" w:hAnsi="Times New Roman" w:cs="Times New Roman" w:hint="eastAsia"/>
          <w:szCs w:val="21"/>
        </w:rPr>
        <w:t>的形成机理进行了探讨。</w:t>
      </w:r>
    </w:p>
    <w:p w:rsidR="00885DA0" w:rsidRDefault="00885DA0" w:rsidP="00885DA0">
      <w:pPr>
        <w:spacing w:line="300" w:lineRule="auto"/>
        <w:rPr>
          <w:rFonts w:ascii="Times New Roman" w:cs="Times New Roman"/>
          <w:szCs w:val="21"/>
        </w:rPr>
      </w:pPr>
      <w:r w:rsidRPr="00683127">
        <w:rPr>
          <w:rFonts w:ascii="Times New Roman" w:cs="Times New Roman"/>
          <w:b/>
          <w:szCs w:val="21"/>
        </w:rPr>
        <w:t>关键词</w:t>
      </w:r>
      <w:r w:rsidRPr="00683127">
        <w:rPr>
          <w:rFonts w:ascii="Times New Roman" w:hAnsi="Times New Roman" w:cs="Times New Roman"/>
          <w:b/>
          <w:szCs w:val="21"/>
        </w:rPr>
        <w:t xml:space="preserve">   </w:t>
      </w:r>
      <w:r w:rsidRPr="00683127">
        <w:rPr>
          <w:rFonts w:ascii="Times New Roman" w:cs="Times New Roman"/>
          <w:szCs w:val="21"/>
        </w:rPr>
        <w:t>钒酸铋；空心球；制备；光催化</w:t>
      </w:r>
    </w:p>
    <w:p w:rsidR="00334430" w:rsidRPr="00683127" w:rsidRDefault="005C3D18" w:rsidP="00683127">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004360C1" w:rsidRPr="00683127">
        <w:rPr>
          <w:rFonts w:ascii="Times New Roman" w:cs="Times New Roman"/>
          <w:szCs w:val="21"/>
        </w:rPr>
        <w:t>是一种可见光响应性光催化材料，由于</w:t>
      </w:r>
      <w:r w:rsidR="00371F92" w:rsidRPr="00683127">
        <w:rPr>
          <w:rFonts w:ascii="Times New Roman" w:cs="Times New Roman"/>
          <w:szCs w:val="21"/>
        </w:rPr>
        <w:t>具有无毒、耐候性好以及对环境友好等优点，同时具有优良的可见光光催化性能，在水的催化分解、有机污染物的光催化降解领域越来越受重视</w:t>
      </w:r>
      <w:r w:rsidR="00854C3A" w:rsidRPr="00683127">
        <w:rPr>
          <w:rFonts w:ascii="Times New Roman" w:hAnsi="Times New Roman" w:cs="Times New Roman"/>
          <w:szCs w:val="21"/>
          <w:vertAlign w:val="superscript"/>
        </w:rPr>
        <w:t>[</w:t>
      </w:r>
      <w:r w:rsidR="00196E09" w:rsidRPr="00683127">
        <w:rPr>
          <w:rStyle w:val="a8"/>
          <w:rFonts w:ascii="Times New Roman" w:hAnsi="Times New Roman" w:cs="Times New Roman"/>
          <w:szCs w:val="21"/>
        </w:rPr>
        <w:endnoteReference w:id="2"/>
      </w:r>
      <w:r w:rsidR="00854C3A" w:rsidRPr="00683127">
        <w:rPr>
          <w:rFonts w:ascii="Times New Roman" w:hAnsi="Times New Roman" w:cs="Times New Roman"/>
          <w:szCs w:val="21"/>
          <w:vertAlign w:val="superscript"/>
        </w:rPr>
        <w:t>]</w:t>
      </w:r>
      <w:r w:rsidR="00371F92" w:rsidRPr="00683127">
        <w:rPr>
          <w:rFonts w:ascii="Times New Roman" w:cs="Times New Roman"/>
          <w:szCs w:val="21"/>
        </w:rPr>
        <w:t>。</w:t>
      </w:r>
      <w:r w:rsidR="004360C1" w:rsidRPr="00683127">
        <w:rPr>
          <w:rFonts w:ascii="Times New Roman" w:cs="Times New Roman"/>
          <w:szCs w:val="21"/>
        </w:rPr>
        <w:t>钒酸铋的晶体结构有三种，分别是单斜白钨矿、四方锆石和四方白钨矿，其中只有单斜白钨矿能够表现出较高的可见光催化活性。</w:t>
      </w:r>
      <w:r w:rsidR="006A74EB" w:rsidRPr="00683127">
        <w:rPr>
          <w:rFonts w:ascii="Times New Roman" w:cs="Times New Roman"/>
          <w:szCs w:val="21"/>
        </w:rPr>
        <w:t>目</w:t>
      </w:r>
      <w:r w:rsidR="004360C1" w:rsidRPr="00683127">
        <w:rPr>
          <w:rFonts w:ascii="Times New Roman" w:cs="Times New Roman"/>
          <w:szCs w:val="21"/>
        </w:rPr>
        <w:t>前，</w:t>
      </w:r>
      <w:r w:rsidRPr="00683127">
        <w:rPr>
          <w:rFonts w:ascii="Times New Roman" w:cs="Times New Roman"/>
          <w:szCs w:val="21"/>
        </w:rPr>
        <w:t>为了获得更多的催化活性中心，人们采用多种方法制备出各种特殊形貌的</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cs="Times New Roman"/>
          <w:szCs w:val="21"/>
        </w:rPr>
        <w:t>，</w:t>
      </w:r>
      <w:r w:rsidRPr="00683127">
        <w:rPr>
          <w:rFonts w:ascii="Times New Roman" w:hAnsi="Times New Roman" w:cs="Times New Roman"/>
          <w:szCs w:val="21"/>
        </w:rPr>
        <w:t>以期获得较高的比表面积，构筑更多的载体催化中心，从而提高催化性能。</w:t>
      </w:r>
      <w:r w:rsidR="00584ECE" w:rsidRPr="00683127">
        <w:rPr>
          <w:rFonts w:ascii="Times New Roman" w:cs="Times New Roman"/>
          <w:szCs w:val="21"/>
        </w:rPr>
        <w:t>如</w:t>
      </w:r>
      <w:r w:rsidR="00584ECE">
        <w:rPr>
          <w:rFonts w:ascii="Times New Roman" w:cs="Times New Roman" w:hint="eastAsia"/>
          <w:szCs w:val="21"/>
        </w:rPr>
        <w:t>柳伟等</w:t>
      </w:r>
      <w:r w:rsidR="00584ECE" w:rsidRPr="00683127">
        <w:rPr>
          <w:rFonts w:ascii="Times New Roman" w:hAnsi="Times New Roman" w:cs="Times New Roman"/>
          <w:szCs w:val="21"/>
          <w:vertAlign w:val="superscript"/>
        </w:rPr>
        <w:t xml:space="preserve"> [</w:t>
      </w:r>
      <w:r w:rsidR="00584ECE" w:rsidRPr="00683127">
        <w:rPr>
          <w:rStyle w:val="a8"/>
          <w:rFonts w:ascii="Times New Roman" w:hAnsi="Times New Roman" w:cs="Times New Roman"/>
          <w:szCs w:val="21"/>
        </w:rPr>
        <w:endnoteReference w:id="3"/>
      </w:r>
      <w:r w:rsidR="00584ECE" w:rsidRPr="00683127">
        <w:rPr>
          <w:rFonts w:ascii="Times New Roman" w:hAnsi="Times New Roman" w:cs="Times New Roman"/>
          <w:szCs w:val="21"/>
          <w:vertAlign w:val="superscript"/>
        </w:rPr>
        <w:t>]</w:t>
      </w:r>
      <w:r w:rsidR="00584ECE" w:rsidRPr="00683127">
        <w:rPr>
          <w:rFonts w:ascii="Times New Roman" w:hAnsi="Times New Roman" w:cs="Times New Roman"/>
          <w:szCs w:val="21"/>
        </w:rPr>
        <w:t>以</w:t>
      </w:r>
      <w:r w:rsidR="00584ECE" w:rsidRPr="00683127">
        <w:rPr>
          <w:rFonts w:ascii="Times New Roman" w:hAnsi="Times New Roman" w:cs="Times New Roman"/>
          <w:szCs w:val="21"/>
        </w:rPr>
        <w:t>Bi(NO</w:t>
      </w:r>
      <w:r w:rsidR="00584ECE" w:rsidRPr="00683127">
        <w:rPr>
          <w:rFonts w:ascii="Times New Roman" w:hAnsi="Times New Roman" w:cs="Times New Roman"/>
          <w:szCs w:val="21"/>
          <w:vertAlign w:val="subscript"/>
        </w:rPr>
        <w:t>3</w:t>
      </w:r>
      <w:r w:rsidR="00584ECE" w:rsidRPr="00683127">
        <w:rPr>
          <w:rFonts w:ascii="Times New Roman" w:hAnsi="Times New Roman" w:cs="Times New Roman"/>
          <w:szCs w:val="21"/>
        </w:rPr>
        <w:t>)·5H</w:t>
      </w:r>
      <w:r w:rsidR="00584ECE" w:rsidRPr="00683127">
        <w:rPr>
          <w:rFonts w:ascii="Times New Roman" w:hAnsi="Times New Roman" w:cs="Times New Roman"/>
          <w:szCs w:val="21"/>
          <w:vertAlign w:val="subscript"/>
        </w:rPr>
        <w:t>2</w:t>
      </w:r>
      <w:r w:rsidR="00584ECE" w:rsidRPr="00683127">
        <w:rPr>
          <w:rFonts w:ascii="Times New Roman" w:hAnsi="Times New Roman" w:cs="Times New Roman"/>
          <w:szCs w:val="21"/>
        </w:rPr>
        <w:t>O</w:t>
      </w:r>
      <w:r w:rsidR="00584ECE" w:rsidRPr="00683127">
        <w:rPr>
          <w:rFonts w:ascii="Times New Roman" w:hAnsi="Times New Roman" w:cs="Times New Roman"/>
          <w:szCs w:val="21"/>
        </w:rPr>
        <w:t>和</w:t>
      </w:r>
      <w:r w:rsidR="00584ECE" w:rsidRPr="00683127">
        <w:rPr>
          <w:rFonts w:ascii="Times New Roman" w:hAnsi="Times New Roman" w:cs="Times New Roman"/>
          <w:szCs w:val="21"/>
        </w:rPr>
        <w:t>NH</w:t>
      </w:r>
      <w:r w:rsidR="00584ECE" w:rsidRPr="00683127">
        <w:rPr>
          <w:rFonts w:ascii="Times New Roman" w:hAnsi="Times New Roman" w:cs="Times New Roman"/>
          <w:szCs w:val="21"/>
          <w:vertAlign w:val="subscript"/>
        </w:rPr>
        <w:t>4</w:t>
      </w:r>
      <w:r w:rsidR="00584ECE" w:rsidRPr="00683127">
        <w:rPr>
          <w:rFonts w:ascii="Times New Roman" w:hAnsi="Times New Roman" w:cs="Times New Roman"/>
          <w:szCs w:val="21"/>
        </w:rPr>
        <w:t>VO</w:t>
      </w:r>
      <w:r w:rsidR="00584ECE" w:rsidRPr="00683127">
        <w:rPr>
          <w:rFonts w:ascii="Times New Roman" w:hAnsi="Times New Roman" w:cs="Times New Roman"/>
          <w:szCs w:val="21"/>
          <w:vertAlign w:val="subscript"/>
        </w:rPr>
        <w:t>3</w:t>
      </w:r>
      <w:r w:rsidR="00584ECE" w:rsidRPr="00683127">
        <w:rPr>
          <w:rFonts w:ascii="Times New Roman" w:hAnsi="Times New Roman" w:cs="Times New Roman"/>
          <w:szCs w:val="21"/>
        </w:rPr>
        <w:t>为原料，</w:t>
      </w:r>
      <w:r w:rsidR="00584ECE">
        <w:rPr>
          <w:rFonts w:ascii="Times New Roman" w:hAnsi="Times New Roman" w:cs="Times New Roman" w:hint="eastAsia"/>
          <w:szCs w:val="21"/>
        </w:rPr>
        <w:t>以氯化胆碱和尿素组成的低温离子熔盐为反应介质，采用离子热合成法成功制备出具有纺锤状外形的</w:t>
      </w:r>
      <w:r w:rsidR="00584ECE" w:rsidRPr="00683127">
        <w:rPr>
          <w:rFonts w:ascii="Times New Roman" w:hAnsi="Times New Roman" w:cs="Times New Roman"/>
          <w:szCs w:val="21"/>
        </w:rPr>
        <w:t>BiVO</w:t>
      </w:r>
      <w:r w:rsidR="00584ECE" w:rsidRPr="00683127">
        <w:rPr>
          <w:rFonts w:ascii="Times New Roman" w:hAnsi="Times New Roman" w:cs="Times New Roman"/>
          <w:szCs w:val="21"/>
          <w:vertAlign w:val="subscript"/>
        </w:rPr>
        <w:t>4</w:t>
      </w:r>
      <w:r w:rsidR="00584ECE" w:rsidRPr="00683127">
        <w:rPr>
          <w:rFonts w:ascii="Times New Roman" w:cs="Times New Roman"/>
          <w:szCs w:val="21"/>
        </w:rPr>
        <w:t>微米管</w:t>
      </w:r>
      <w:r w:rsidR="00584ECE">
        <w:rPr>
          <w:rFonts w:ascii="Times New Roman" w:cs="Times New Roman" w:hint="eastAsia"/>
          <w:szCs w:val="21"/>
        </w:rPr>
        <w:t>；彭秧等</w:t>
      </w:r>
      <w:r w:rsidR="00584ECE" w:rsidRPr="00683127">
        <w:rPr>
          <w:rFonts w:ascii="Times New Roman" w:hAnsi="Times New Roman" w:cs="Times New Roman"/>
          <w:szCs w:val="21"/>
          <w:vertAlign w:val="superscript"/>
        </w:rPr>
        <w:t xml:space="preserve"> [</w:t>
      </w:r>
      <w:r w:rsidR="00584ECE" w:rsidRPr="00683127">
        <w:rPr>
          <w:rStyle w:val="a8"/>
          <w:rFonts w:ascii="Times New Roman" w:hAnsi="Times New Roman" w:cs="Times New Roman"/>
          <w:szCs w:val="21"/>
        </w:rPr>
        <w:endnoteReference w:id="4"/>
      </w:r>
      <w:r w:rsidR="00584ECE" w:rsidRPr="00683127">
        <w:rPr>
          <w:rFonts w:ascii="Times New Roman" w:hAnsi="Times New Roman" w:cs="Times New Roman"/>
          <w:szCs w:val="21"/>
          <w:vertAlign w:val="superscript"/>
        </w:rPr>
        <w:t>]</w:t>
      </w:r>
      <w:r w:rsidR="00584ECE">
        <w:rPr>
          <w:rFonts w:ascii="Times New Roman" w:cs="Times New Roman" w:hint="eastAsia"/>
          <w:szCs w:val="21"/>
        </w:rPr>
        <w:t>在聚乙二醇</w:t>
      </w:r>
      <w:r w:rsidR="00584ECE">
        <w:rPr>
          <w:rFonts w:ascii="Times New Roman" w:cs="Times New Roman" w:hint="eastAsia"/>
          <w:szCs w:val="21"/>
        </w:rPr>
        <w:t>/</w:t>
      </w:r>
      <w:r w:rsidR="00584ECE">
        <w:rPr>
          <w:rFonts w:ascii="Times New Roman" w:cs="Times New Roman" w:hint="eastAsia"/>
          <w:szCs w:val="21"/>
        </w:rPr>
        <w:t>环己烷</w:t>
      </w:r>
      <w:r w:rsidR="00584ECE">
        <w:rPr>
          <w:rFonts w:ascii="Times New Roman" w:cs="Times New Roman" w:hint="eastAsia"/>
          <w:szCs w:val="21"/>
        </w:rPr>
        <w:t>/</w:t>
      </w:r>
      <w:r w:rsidR="00584ECE">
        <w:rPr>
          <w:rFonts w:ascii="Times New Roman" w:cs="Times New Roman" w:hint="eastAsia"/>
          <w:szCs w:val="21"/>
        </w:rPr>
        <w:t>水乳液体系中，在超声条件下合成了具有单斜晶系的</w:t>
      </w:r>
      <w:r w:rsidR="00584ECE" w:rsidRPr="00683127">
        <w:rPr>
          <w:rFonts w:ascii="Times New Roman" w:cs="Times New Roman"/>
          <w:szCs w:val="21"/>
        </w:rPr>
        <w:t>砖形</w:t>
      </w:r>
      <w:r w:rsidR="00584ECE" w:rsidRPr="00683127">
        <w:rPr>
          <w:rFonts w:ascii="Times New Roman" w:hAnsi="Times New Roman" w:cs="Times New Roman"/>
          <w:szCs w:val="21"/>
        </w:rPr>
        <w:t>BiVO</w:t>
      </w:r>
      <w:r w:rsidR="00584ECE" w:rsidRPr="00683127">
        <w:rPr>
          <w:rFonts w:ascii="Times New Roman" w:hAnsi="Times New Roman" w:cs="Times New Roman"/>
          <w:szCs w:val="21"/>
          <w:vertAlign w:val="subscript"/>
        </w:rPr>
        <w:t>4</w:t>
      </w:r>
      <w:r w:rsidR="00584ECE" w:rsidRPr="00683127">
        <w:rPr>
          <w:rFonts w:ascii="Times New Roman" w:cs="Times New Roman"/>
          <w:szCs w:val="21"/>
        </w:rPr>
        <w:t>微米棒</w:t>
      </w:r>
      <w:r w:rsidR="00584ECE">
        <w:rPr>
          <w:rFonts w:ascii="Times New Roman" w:cs="Times New Roman" w:hint="eastAsia"/>
          <w:szCs w:val="21"/>
        </w:rPr>
        <w:t>；而</w:t>
      </w:r>
      <w:r w:rsidR="00584ECE">
        <w:rPr>
          <w:rFonts w:ascii="Times New Roman" w:cs="Times New Roman" w:hint="eastAsia"/>
          <w:szCs w:val="21"/>
        </w:rPr>
        <w:t>Yang</w:t>
      </w:r>
      <w:r w:rsidR="00584ECE">
        <w:rPr>
          <w:rFonts w:ascii="Times New Roman" w:cs="Times New Roman" w:hint="eastAsia"/>
          <w:szCs w:val="21"/>
        </w:rPr>
        <w:t>等人</w:t>
      </w:r>
      <w:r w:rsidR="00584ECE" w:rsidRPr="00683127">
        <w:rPr>
          <w:rFonts w:ascii="Times New Roman" w:hAnsi="Times New Roman" w:cs="Times New Roman"/>
          <w:szCs w:val="21"/>
          <w:vertAlign w:val="superscript"/>
        </w:rPr>
        <w:t xml:space="preserve"> [</w:t>
      </w:r>
      <w:r w:rsidR="00584ECE" w:rsidRPr="00683127">
        <w:rPr>
          <w:rStyle w:val="a8"/>
          <w:rFonts w:ascii="Times New Roman" w:hAnsi="Times New Roman" w:cs="Times New Roman"/>
          <w:szCs w:val="21"/>
        </w:rPr>
        <w:endnoteReference w:id="5"/>
      </w:r>
      <w:r w:rsidR="00584ECE" w:rsidRPr="00683127">
        <w:rPr>
          <w:rFonts w:ascii="Times New Roman" w:hAnsi="Times New Roman" w:cs="Times New Roman"/>
          <w:szCs w:val="21"/>
          <w:vertAlign w:val="superscript"/>
        </w:rPr>
        <w:t>]</w:t>
      </w:r>
      <w:r w:rsidR="00584ECE">
        <w:rPr>
          <w:rFonts w:ascii="Times New Roman" w:cs="Times New Roman" w:hint="eastAsia"/>
          <w:szCs w:val="21"/>
        </w:rPr>
        <w:t>借助于表面活性剂，以</w:t>
      </w:r>
      <w:r w:rsidR="00584ECE" w:rsidRPr="00683127">
        <w:rPr>
          <w:rFonts w:ascii="Times New Roman" w:hAnsi="Times New Roman" w:cs="Times New Roman"/>
          <w:szCs w:val="21"/>
        </w:rPr>
        <w:t>Bi(NO</w:t>
      </w:r>
      <w:r w:rsidR="00584ECE" w:rsidRPr="00683127">
        <w:rPr>
          <w:rFonts w:ascii="Times New Roman" w:hAnsi="Times New Roman" w:cs="Times New Roman"/>
          <w:szCs w:val="21"/>
          <w:vertAlign w:val="subscript"/>
        </w:rPr>
        <w:t>3</w:t>
      </w:r>
      <w:r w:rsidR="00584ECE" w:rsidRPr="00683127">
        <w:rPr>
          <w:rFonts w:ascii="Times New Roman" w:hAnsi="Times New Roman" w:cs="Times New Roman"/>
          <w:szCs w:val="21"/>
        </w:rPr>
        <w:t>)·5H</w:t>
      </w:r>
      <w:r w:rsidR="00584ECE" w:rsidRPr="00683127">
        <w:rPr>
          <w:rFonts w:ascii="Times New Roman" w:hAnsi="Times New Roman" w:cs="Times New Roman"/>
          <w:szCs w:val="21"/>
          <w:vertAlign w:val="subscript"/>
        </w:rPr>
        <w:t>2</w:t>
      </w:r>
      <w:r w:rsidR="00584ECE" w:rsidRPr="00683127">
        <w:rPr>
          <w:rFonts w:ascii="Times New Roman" w:hAnsi="Times New Roman" w:cs="Times New Roman"/>
          <w:szCs w:val="21"/>
        </w:rPr>
        <w:t>O</w:t>
      </w:r>
      <w:r w:rsidR="00584ECE" w:rsidRPr="00683127">
        <w:rPr>
          <w:rFonts w:ascii="Times New Roman" w:hAnsi="Times New Roman" w:cs="Times New Roman"/>
          <w:szCs w:val="21"/>
        </w:rPr>
        <w:t>和</w:t>
      </w:r>
      <w:r w:rsidR="00584ECE" w:rsidRPr="00683127">
        <w:rPr>
          <w:rFonts w:ascii="Times New Roman" w:hAnsi="Times New Roman" w:cs="Times New Roman"/>
          <w:szCs w:val="21"/>
        </w:rPr>
        <w:t>NH</w:t>
      </w:r>
      <w:r w:rsidR="00584ECE" w:rsidRPr="00683127">
        <w:rPr>
          <w:rFonts w:ascii="Times New Roman" w:hAnsi="Times New Roman" w:cs="Times New Roman"/>
          <w:szCs w:val="21"/>
          <w:vertAlign w:val="subscript"/>
        </w:rPr>
        <w:t>4</w:t>
      </w:r>
      <w:r w:rsidR="00584ECE" w:rsidRPr="00683127">
        <w:rPr>
          <w:rFonts w:ascii="Times New Roman" w:hAnsi="Times New Roman" w:cs="Times New Roman"/>
          <w:szCs w:val="21"/>
        </w:rPr>
        <w:t>VO</w:t>
      </w:r>
      <w:r w:rsidR="00584ECE" w:rsidRPr="00683127">
        <w:rPr>
          <w:rFonts w:ascii="Times New Roman" w:hAnsi="Times New Roman" w:cs="Times New Roman"/>
          <w:szCs w:val="21"/>
          <w:vertAlign w:val="subscript"/>
        </w:rPr>
        <w:t>3</w:t>
      </w:r>
      <w:r w:rsidR="00584ECE" w:rsidRPr="00683127">
        <w:rPr>
          <w:rFonts w:ascii="Times New Roman" w:hAnsi="Times New Roman" w:cs="Times New Roman"/>
          <w:szCs w:val="21"/>
        </w:rPr>
        <w:t>为原料</w:t>
      </w:r>
      <w:r w:rsidR="00584ECE">
        <w:rPr>
          <w:rFonts w:ascii="Times New Roman" w:hAnsi="Times New Roman" w:cs="Times New Roman" w:hint="eastAsia"/>
          <w:szCs w:val="21"/>
        </w:rPr>
        <w:t>，采用水热法合成了具有</w:t>
      </w:r>
      <w:r w:rsidR="00584ECE" w:rsidRPr="00683127">
        <w:rPr>
          <w:rFonts w:ascii="Times New Roman" w:cs="Times New Roman"/>
          <w:szCs w:val="21"/>
        </w:rPr>
        <w:t>金字塔形以及草莓形</w:t>
      </w:r>
      <w:r w:rsidR="00930246">
        <w:rPr>
          <w:rFonts w:ascii="Times New Roman" w:cs="Times New Roman" w:hint="eastAsia"/>
          <w:szCs w:val="21"/>
        </w:rPr>
        <w:t>的</w:t>
      </w:r>
      <w:r w:rsidR="00584ECE" w:rsidRPr="00683127">
        <w:rPr>
          <w:rFonts w:ascii="Times New Roman" w:hAnsi="Times New Roman" w:cs="Times New Roman"/>
          <w:szCs w:val="21"/>
        </w:rPr>
        <w:t>BiVO</w:t>
      </w:r>
      <w:r w:rsidR="00584ECE" w:rsidRPr="00683127">
        <w:rPr>
          <w:rFonts w:ascii="Times New Roman" w:hAnsi="Times New Roman" w:cs="Times New Roman"/>
          <w:szCs w:val="21"/>
          <w:vertAlign w:val="subscript"/>
        </w:rPr>
        <w:t>4</w:t>
      </w:r>
      <w:r w:rsidR="00584ECE">
        <w:rPr>
          <w:rFonts w:ascii="Times New Roman" w:hAnsi="Times New Roman" w:cs="Times New Roman" w:hint="eastAsia"/>
          <w:szCs w:val="21"/>
        </w:rPr>
        <w:t>光催化剂。</w:t>
      </w:r>
      <w:r w:rsidR="002C5B51" w:rsidRPr="00683127">
        <w:rPr>
          <w:rFonts w:ascii="Times New Roman" w:cs="Times New Roman"/>
          <w:szCs w:val="21"/>
        </w:rPr>
        <w:t>与同尺寸的实心材料相比，空心微球</w:t>
      </w:r>
      <w:r w:rsidR="00B84A3B">
        <w:rPr>
          <w:rFonts w:ascii="Times New Roman" w:cs="Times New Roman" w:hint="eastAsia"/>
          <w:szCs w:val="21"/>
        </w:rPr>
        <w:t>本身具有一些独特的性质，如</w:t>
      </w:r>
      <w:r w:rsidR="002C5B51" w:rsidRPr="00683127">
        <w:rPr>
          <w:rFonts w:ascii="Times New Roman" w:cs="Times New Roman"/>
          <w:szCs w:val="21"/>
        </w:rPr>
        <w:t>低密度、比表面</w:t>
      </w:r>
      <w:r w:rsidR="00B84A3B">
        <w:rPr>
          <w:rFonts w:ascii="Times New Roman" w:cs="Times New Roman" w:hint="eastAsia"/>
          <w:szCs w:val="21"/>
        </w:rPr>
        <w:t>积大、良好的表面渗透性及电子捕获能力</w:t>
      </w:r>
      <w:r w:rsidR="002C5B51" w:rsidRPr="00683127">
        <w:rPr>
          <w:rFonts w:ascii="Times New Roman" w:cs="Times New Roman"/>
          <w:szCs w:val="21"/>
        </w:rPr>
        <w:t>的特性，而且其空心部分可以容纳大量的客体分子或大尺寸的客体，</w:t>
      </w:r>
      <w:r w:rsidR="00B84A3B">
        <w:rPr>
          <w:rFonts w:ascii="Times New Roman" w:cs="Times New Roman" w:hint="eastAsia"/>
          <w:szCs w:val="21"/>
        </w:rPr>
        <w:t>使得空心微球在光催化领域有着广泛的应用前景</w:t>
      </w:r>
      <w:r w:rsidRPr="00683127">
        <w:rPr>
          <w:rFonts w:ascii="Times New Roman" w:hAnsi="Times New Roman" w:cs="Times New Roman"/>
          <w:szCs w:val="21"/>
        </w:rPr>
        <w:t>，但是</w:t>
      </w:r>
      <w:r w:rsidR="0074538F">
        <w:rPr>
          <w:rFonts w:ascii="Times New Roman" w:hAnsi="Times New Roman" w:cs="Times New Roman" w:hint="eastAsia"/>
          <w:szCs w:val="21"/>
        </w:rPr>
        <w:t>目前</w:t>
      </w:r>
      <w:r w:rsidRPr="00683127">
        <w:rPr>
          <w:rFonts w:ascii="Times New Roman" w:hAnsi="Times New Roman" w:cs="Times New Roman"/>
          <w:szCs w:val="21"/>
        </w:rPr>
        <w:t>有关制备</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空心微球的</w:t>
      </w:r>
      <w:r w:rsidR="00B84A3B">
        <w:rPr>
          <w:rFonts w:ascii="Times New Roman" w:hAnsi="Times New Roman" w:cs="Times New Roman" w:hint="eastAsia"/>
          <w:szCs w:val="21"/>
        </w:rPr>
        <w:t>研究却鲜有报道</w:t>
      </w:r>
      <w:r w:rsidRPr="00683127">
        <w:rPr>
          <w:rFonts w:ascii="Times New Roman" w:hAnsi="Times New Roman" w:cs="Times New Roman"/>
          <w:szCs w:val="21"/>
        </w:rPr>
        <w:t>。</w:t>
      </w:r>
    </w:p>
    <w:p w:rsidR="005C3D18" w:rsidRPr="00683127" w:rsidRDefault="00371F92" w:rsidP="00683127">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t>本</w:t>
      </w:r>
      <w:r w:rsidR="00334430" w:rsidRPr="00683127">
        <w:rPr>
          <w:rFonts w:ascii="Times New Roman" w:hAnsi="Times New Roman" w:cs="Times New Roman"/>
          <w:szCs w:val="21"/>
        </w:rPr>
        <w:t>工作</w:t>
      </w:r>
      <w:r w:rsidR="00D65BEF">
        <w:rPr>
          <w:rFonts w:ascii="Times New Roman" w:hAnsi="Times New Roman" w:cs="Times New Roman" w:hint="eastAsia"/>
          <w:szCs w:val="21"/>
        </w:rPr>
        <w:t>以</w:t>
      </w:r>
      <w:r w:rsidR="00D04716" w:rsidRPr="00683127">
        <w:rPr>
          <w:rFonts w:ascii="Times New Roman" w:hAnsi="Times New Roman" w:cs="Times New Roman"/>
          <w:szCs w:val="21"/>
        </w:rPr>
        <w:t>Bi(NO</w:t>
      </w:r>
      <w:r w:rsidR="00D04716" w:rsidRPr="00683127">
        <w:rPr>
          <w:rFonts w:ascii="Times New Roman" w:hAnsi="Times New Roman" w:cs="Times New Roman"/>
          <w:szCs w:val="21"/>
          <w:vertAlign w:val="subscript"/>
        </w:rPr>
        <w:t>3</w:t>
      </w:r>
      <w:r w:rsidR="00D04716" w:rsidRPr="00683127">
        <w:rPr>
          <w:rFonts w:ascii="Times New Roman" w:hAnsi="Times New Roman" w:cs="Times New Roman"/>
          <w:szCs w:val="21"/>
        </w:rPr>
        <w:t>)·5H</w:t>
      </w:r>
      <w:r w:rsidR="00D04716" w:rsidRPr="00683127">
        <w:rPr>
          <w:rFonts w:ascii="Times New Roman" w:hAnsi="Times New Roman" w:cs="Times New Roman"/>
          <w:szCs w:val="21"/>
          <w:vertAlign w:val="subscript"/>
        </w:rPr>
        <w:t>2</w:t>
      </w:r>
      <w:r w:rsidR="00D04716" w:rsidRPr="00683127">
        <w:rPr>
          <w:rFonts w:ascii="Times New Roman" w:hAnsi="Times New Roman" w:cs="Times New Roman"/>
          <w:szCs w:val="21"/>
        </w:rPr>
        <w:t>O</w:t>
      </w:r>
      <w:r w:rsidR="00D04716">
        <w:rPr>
          <w:rFonts w:ascii="Times New Roman" w:hAnsi="Times New Roman" w:cs="Times New Roman" w:hint="eastAsia"/>
          <w:szCs w:val="21"/>
        </w:rPr>
        <w:t>和</w:t>
      </w:r>
      <w:r w:rsidR="00D04716" w:rsidRPr="00683127">
        <w:rPr>
          <w:rFonts w:ascii="Times New Roman" w:hAnsi="Times New Roman" w:cs="Times New Roman"/>
          <w:szCs w:val="21"/>
        </w:rPr>
        <w:t>NH</w:t>
      </w:r>
      <w:r w:rsidR="00D04716" w:rsidRPr="00683127">
        <w:rPr>
          <w:rFonts w:ascii="Times New Roman" w:hAnsi="Times New Roman" w:cs="Times New Roman"/>
          <w:szCs w:val="21"/>
          <w:vertAlign w:val="subscript"/>
        </w:rPr>
        <w:t>4</w:t>
      </w:r>
      <w:r w:rsidR="00D04716" w:rsidRPr="00683127">
        <w:rPr>
          <w:rFonts w:ascii="Times New Roman" w:hAnsi="Times New Roman" w:cs="Times New Roman"/>
          <w:szCs w:val="21"/>
        </w:rPr>
        <w:t>VO</w:t>
      </w:r>
      <w:r w:rsidR="00D04716" w:rsidRPr="00683127">
        <w:rPr>
          <w:rFonts w:ascii="Times New Roman" w:hAnsi="Times New Roman" w:cs="Times New Roman"/>
          <w:szCs w:val="21"/>
          <w:vertAlign w:val="subscript"/>
        </w:rPr>
        <w:t>3</w:t>
      </w:r>
      <w:r w:rsidR="00D04716">
        <w:rPr>
          <w:rFonts w:ascii="Times New Roman" w:hAnsi="Times New Roman" w:cs="Times New Roman" w:hint="eastAsia"/>
          <w:szCs w:val="21"/>
        </w:rPr>
        <w:t>为原料，采用</w:t>
      </w:r>
      <w:r w:rsidR="00D04716" w:rsidRPr="00683127">
        <w:rPr>
          <w:rFonts w:ascii="Times New Roman" w:hAnsi="Times New Roman" w:cs="Times New Roman"/>
          <w:szCs w:val="21"/>
        </w:rPr>
        <w:t>柠檬酸</w:t>
      </w:r>
      <w:r w:rsidR="00851A9A">
        <w:rPr>
          <w:rFonts w:ascii="Times New Roman" w:hAnsi="Times New Roman" w:cs="Times New Roman" w:hint="eastAsia"/>
          <w:szCs w:val="21"/>
        </w:rPr>
        <w:t>络合</w:t>
      </w:r>
      <w:r w:rsidR="00D04716">
        <w:rPr>
          <w:rFonts w:ascii="Times New Roman" w:hAnsi="Times New Roman" w:cs="Times New Roman" w:hint="eastAsia"/>
          <w:szCs w:val="21"/>
        </w:rPr>
        <w:t>法结合热处理的方法合成了</w:t>
      </w:r>
      <w:r w:rsidR="00D04716" w:rsidRPr="00683127">
        <w:rPr>
          <w:rFonts w:ascii="Times New Roman" w:hAnsi="Times New Roman" w:cs="Times New Roman"/>
          <w:szCs w:val="21"/>
        </w:rPr>
        <w:t>BiVO</w:t>
      </w:r>
      <w:r w:rsidR="00D04716" w:rsidRPr="00683127">
        <w:rPr>
          <w:rFonts w:ascii="Times New Roman" w:hAnsi="Times New Roman" w:cs="Times New Roman"/>
          <w:szCs w:val="21"/>
          <w:vertAlign w:val="subscript"/>
        </w:rPr>
        <w:t>4</w:t>
      </w:r>
      <w:r w:rsidR="00D04716">
        <w:rPr>
          <w:rFonts w:ascii="Times New Roman" w:hAnsi="Times New Roman" w:cs="Times New Roman" w:hint="eastAsia"/>
          <w:szCs w:val="21"/>
        </w:rPr>
        <w:t>纳米</w:t>
      </w:r>
      <w:r w:rsidR="00D04716" w:rsidRPr="00683127">
        <w:rPr>
          <w:rFonts w:ascii="Times New Roman" w:hAnsi="Times New Roman" w:cs="Times New Roman"/>
          <w:szCs w:val="21"/>
        </w:rPr>
        <w:t>空心球</w:t>
      </w:r>
      <w:r w:rsidR="00D04716">
        <w:rPr>
          <w:rFonts w:ascii="Times New Roman" w:hAnsi="Times New Roman" w:cs="Times New Roman" w:hint="eastAsia"/>
          <w:szCs w:val="21"/>
        </w:rPr>
        <w:t>，</w:t>
      </w:r>
      <w:r w:rsidR="00CC5CBF">
        <w:rPr>
          <w:rFonts w:ascii="Times New Roman" w:hAnsi="Times New Roman" w:cs="Times New Roman" w:hint="eastAsia"/>
          <w:szCs w:val="21"/>
        </w:rPr>
        <w:t>并研究了其光催化性能。本合成过程的原理是</w:t>
      </w:r>
      <w:r w:rsidR="00584ECE" w:rsidRPr="0079357F">
        <w:rPr>
          <w:rFonts w:ascii="Times New Roman" w:hAnsi="Times New Roman" w:cs="Times New Roman"/>
          <w:szCs w:val="21"/>
        </w:rPr>
        <w:t>利用柠檬酸的</w:t>
      </w:r>
      <w:r w:rsidR="00584ECE">
        <w:rPr>
          <w:rFonts w:ascii="Times New Roman" w:hAnsi="Times New Roman" w:cs="Times New Roman" w:hint="eastAsia"/>
          <w:szCs w:val="21"/>
        </w:rPr>
        <w:t>羟基和</w:t>
      </w:r>
      <w:r w:rsidR="00584ECE" w:rsidRPr="0079357F">
        <w:rPr>
          <w:rFonts w:ascii="Times New Roman" w:hAnsi="Times New Roman" w:cs="Times New Roman"/>
          <w:szCs w:val="21"/>
        </w:rPr>
        <w:lastRenderedPageBreak/>
        <w:t>多个羧基与铋离子络合，形成柠檬酸络合物</w:t>
      </w:r>
      <w:r w:rsidR="00584ECE">
        <w:rPr>
          <w:rFonts w:ascii="Times New Roman" w:hAnsi="Times New Roman" w:cs="Times New Roman" w:hint="eastAsia"/>
          <w:szCs w:val="21"/>
        </w:rPr>
        <w:t>，</w:t>
      </w:r>
      <w:r w:rsidR="00BC7D54">
        <w:rPr>
          <w:rFonts w:ascii="Times New Roman" w:hAnsi="Times New Roman" w:cs="Times New Roman" w:hint="eastAsia"/>
          <w:szCs w:val="21"/>
        </w:rPr>
        <w:t>使</w:t>
      </w:r>
      <w:r w:rsidR="00584ECE">
        <w:rPr>
          <w:rFonts w:ascii="Times New Roman" w:hAnsi="Times New Roman" w:cs="Times New Roman" w:hint="eastAsia"/>
          <w:szCs w:val="21"/>
        </w:rPr>
        <w:t>铋离子</w:t>
      </w:r>
      <w:r w:rsidR="00BC7D54">
        <w:rPr>
          <w:rFonts w:ascii="Times New Roman" w:hAnsi="Times New Roman" w:cs="Times New Roman" w:hint="eastAsia"/>
          <w:szCs w:val="21"/>
        </w:rPr>
        <w:t>均匀分散</w:t>
      </w:r>
      <w:r w:rsidR="00584ECE">
        <w:rPr>
          <w:rFonts w:ascii="Times New Roman" w:hAnsi="Times New Roman" w:cs="Times New Roman" w:hint="eastAsia"/>
          <w:szCs w:val="21"/>
        </w:rPr>
        <w:t>，</w:t>
      </w:r>
      <w:r w:rsidR="00584ECE" w:rsidRPr="00683127">
        <w:rPr>
          <w:rFonts w:ascii="Times New Roman" w:hAnsi="Times New Roman" w:cs="Times New Roman"/>
          <w:szCs w:val="21"/>
        </w:rPr>
        <w:t>VO</w:t>
      </w:r>
      <w:r w:rsidR="00584ECE" w:rsidRPr="00683127">
        <w:rPr>
          <w:rFonts w:ascii="Times New Roman" w:hAnsi="Times New Roman" w:cs="Times New Roman"/>
          <w:szCs w:val="21"/>
          <w:vertAlign w:val="subscript"/>
        </w:rPr>
        <w:t>3</w:t>
      </w:r>
      <w:r w:rsidR="00584ECE">
        <w:rPr>
          <w:rFonts w:ascii="Times New Roman" w:hAnsi="Times New Roman" w:cs="Times New Roman" w:hint="eastAsia"/>
          <w:szCs w:val="21"/>
          <w:vertAlign w:val="superscript"/>
        </w:rPr>
        <w:t>-</w:t>
      </w:r>
      <w:r w:rsidR="00584ECE">
        <w:rPr>
          <w:rFonts w:ascii="Times New Roman" w:hAnsi="Times New Roman" w:cs="Times New Roman" w:hint="eastAsia"/>
          <w:szCs w:val="21"/>
        </w:rPr>
        <w:t>在其表面沉积</w:t>
      </w:r>
      <w:r w:rsidR="00BC7D54">
        <w:rPr>
          <w:rFonts w:ascii="Times New Roman" w:hAnsi="Times New Roman" w:cs="Times New Roman" w:hint="eastAsia"/>
          <w:szCs w:val="21"/>
        </w:rPr>
        <w:t>，</w:t>
      </w:r>
      <w:r w:rsidR="00584ECE" w:rsidRPr="0079357F">
        <w:rPr>
          <w:rFonts w:ascii="Times New Roman" w:hAnsi="Times New Roman" w:cs="Times New Roman"/>
          <w:szCs w:val="21"/>
        </w:rPr>
        <w:t>再通过热分解的方法去除柠檬酸</w:t>
      </w:r>
      <w:r w:rsidR="00584ECE">
        <w:rPr>
          <w:rFonts w:ascii="Times New Roman" w:hAnsi="Times New Roman" w:cs="Times New Roman" w:hint="eastAsia"/>
          <w:szCs w:val="21"/>
        </w:rPr>
        <w:t>及副产物硝酸铵</w:t>
      </w:r>
      <w:r w:rsidR="00CC5CBF">
        <w:rPr>
          <w:rFonts w:ascii="Times New Roman" w:hAnsi="Times New Roman" w:cs="Times New Roman" w:hint="eastAsia"/>
          <w:szCs w:val="21"/>
        </w:rPr>
        <w:t>后即得到</w:t>
      </w:r>
      <w:r w:rsidR="00584ECE" w:rsidRPr="00683127">
        <w:rPr>
          <w:rFonts w:ascii="Times New Roman" w:hAnsi="Times New Roman" w:cs="Times New Roman"/>
          <w:szCs w:val="21"/>
        </w:rPr>
        <w:t>具有单斜晶型的</w:t>
      </w:r>
      <w:r w:rsidR="00584ECE" w:rsidRPr="00683127">
        <w:rPr>
          <w:rFonts w:ascii="Times New Roman" w:hAnsi="Times New Roman" w:cs="Times New Roman"/>
          <w:szCs w:val="21"/>
        </w:rPr>
        <w:t>BiVO</w:t>
      </w:r>
      <w:r w:rsidR="00584ECE" w:rsidRPr="00683127">
        <w:rPr>
          <w:rFonts w:ascii="Times New Roman" w:hAnsi="Times New Roman" w:cs="Times New Roman"/>
          <w:szCs w:val="21"/>
          <w:vertAlign w:val="subscript"/>
        </w:rPr>
        <w:t>4</w:t>
      </w:r>
      <w:r w:rsidR="00584ECE" w:rsidRPr="00683127">
        <w:rPr>
          <w:rFonts w:ascii="Times New Roman" w:hAnsi="Times New Roman" w:cs="Times New Roman"/>
          <w:szCs w:val="21"/>
        </w:rPr>
        <w:t>空心</w:t>
      </w:r>
      <w:r w:rsidR="00584ECE" w:rsidRPr="00930246">
        <w:rPr>
          <w:rFonts w:ascii="Times New Roman" w:hAnsi="Times New Roman" w:cs="Times New Roman"/>
          <w:szCs w:val="21"/>
        </w:rPr>
        <w:t>球</w:t>
      </w:r>
      <w:r w:rsidR="00CC5CBF" w:rsidRPr="00930246">
        <w:rPr>
          <w:rFonts w:ascii="Times New Roman" w:hAnsi="Times New Roman" w:cs="Times New Roman" w:hint="eastAsia"/>
          <w:szCs w:val="21"/>
        </w:rPr>
        <w:t>。</w:t>
      </w:r>
      <w:r w:rsidR="00584ECE" w:rsidRPr="00683127">
        <w:rPr>
          <w:rFonts w:ascii="Times New Roman" w:hAnsi="Times New Roman" w:cs="Times New Roman"/>
          <w:szCs w:val="21"/>
        </w:rPr>
        <w:t>并以亚甲基蓝为降解对象，</w:t>
      </w:r>
      <w:r w:rsidR="0074538F">
        <w:rPr>
          <w:rFonts w:ascii="Times New Roman" w:hAnsi="Times New Roman" w:cs="Times New Roman" w:hint="eastAsia"/>
          <w:szCs w:val="21"/>
        </w:rPr>
        <w:t>可见</w:t>
      </w:r>
      <w:r w:rsidR="00584ECE" w:rsidRPr="00683127">
        <w:rPr>
          <w:rFonts w:ascii="Times New Roman" w:hAnsi="Times New Roman" w:cs="Times New Roman"/>
          <w:szCs w:val="21"/>
        </w:rPr>
        <w:t>光为光源，考察了</w:t>
      </w:r>
      <w:r w:rsidR="00930246" w:rsidRPr="00683127">
        <w:rPr>
          <w:rFonts w:ascii="Times New Roman" w:hAnsi="Times New Roman" w:cs="Times New Roman"/>
          <w:szCs w:val="21"/>
        </w:rPr>
        <w:t>BiVO</w:t>
      </w:r>
      <w:r w:rsidR="00930246" w:rsidRPr="00683127">
        <w:rPr>
          <w:rFonts w:ascii="Times New Roman" w:hAnsi="Times New Roman" w:cs="Times New Roman"/>
          <w:szCs w:val="21"/>
          <w:vertAlign w:val="subscript"/>
        </w:rPr>
        <w:t>4</w:t>
      </w:r>
      <w:r w:rsidR="00930246">
        <w:rPr>
          <w:rFonts w:ascii="Times New Roman" w:hAnsi="Times New Roman" w:cs="Times New Roman" w:hint="eastAsia"/>
          <w:szCs w:val="21"/>
        </w:rPr>
        <w:t>纳米</w:t>
      </w:r>
      <w:r w:rsidR="00930246" w:rsidRPr="00683127">
        <w:rPr>
          <w:rFonts w:ascii="Times New Roman" w:hAnsi="Times New Roman" w:cs="Times New Roman"/>
          <w:szCs w:val="21"/>
        </w:rPr>
        <w:t>空心</w:t>
      </w:r>
      <w:r w:rsidR="00930246" w:rsidRPr="00930246">
        <w:rPr>
          <w:rFonts w:ascii="Times New Roman" w:hAnsi="Times New Roman" w:cs="Times New Roman"/>
          <w:szCs w:val="21"/>
        </w:rPr>
        <w:t>球</w:t>
      </w:r>
      <w:r w:rsidR="00584ECE" w:rsidRPr="00683127">
        <w:rPr>
          <w:rFonts w:ascii="Times New Roman" w:hAnsi="Times New Roman" w:cs="Times New Roman"/>
          <w:szCs w:val="21"/>
        </w:rPr>
        <w:t>光催化性能。</w:t>
      </w:r>
      <w:r w:rsidR="00930246" w:rsidRPr="00683127">
        <w:rPr>
          <w:rFonts w:ascii="Times New Roman" w:hAnsi="Times New Roman" w:cs="Times New Roman"/>
          <w:szCs w:val="21"/>
        </w:rPr>
        <w:t>对其形成机理进行了探讨。</w:t>
      </w:r>
    </w:p>
    <w:p w:rsidR="00334430" w:rsidRPr="001679F2" w:rsidRDefault="00334430" w:rsidP="006E25FB">
      <w:pPr>
        <w:spacing w:line="300" w:lineRule="auto"/>
        <w:outlineLvl w:val="0"/>
        <w:rPr>
          <w:rFonts w:ascii="黑体" w:eastAsia="黑体" w:hAnsi="Times New Roman" w:cs="Times New Roman" w:hint="eastAsia"/>
          <w:sz w:val="28"/>
          <w:szCs w:val="28"/>
        </w:rPr>
      </w:pPr>
      <w:r w:rsidRPr="001679F2">
        <w:rPr>
          <w:rFonts w:ascii="黑体" w:eastAsia="黑体" w:hAnsi="Times New Roman" w:cs="Times New Roman" w:hint="eastAsia"/>
          <w:sz w:val="28"/>
          <w:szCs w:val="28"/>
        </w:rPr>
        <w:t>1 实验部分</w:t>
      </w:r>
    </w:p>
    <w:p w:rsidR="00334430" w:rsidRPr="001679F2" w:rsidRDefault="00334430" w:rsidP="00683127">
      <w:pPr>
        <w:spacing w:line="300" w:lineRule="auto"/>
        <w:rPr>
          <w:rFonts w:ascii="黑体" w:eastAsia="黑体" w:hAnsi="Times New Roman" w:cs="Times New Roman" w:hint="eastAsia"/>
          <w:sz w:val="24"/>
          <w:szCs w:val="24"/>
        </w:rPr>
      </w:pPr>
      <w:r w:rsidRPr="001679F2">
        <w:rPr>
          <w:rFonts w:ascii="黑体" w:eastAsia="黑体" w:hAnsi="Times New Roman" w:cs="Times New Roman" w:hint="eastAsia"/>
          <w:sz w:val="24"/>
          <w:szCs w:val="24"/>
        </w:rPr>
        <w:t>1.1试剂与仪器</w:t>
      </w:r>
    </w:p>
    <w:p w:rsidR="00334430" w:rsidRPr="00683127" w:rsidRDefault="00334430" w:rsidP="00683127">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t>实验所用</w:t>
      </w:r>
      <w:r w:rsidRPr="00683127">
        <w:rPr>
          <w:rFonts w:ascii="Times New Roman" w:hAnsi="Times New Roman" w:cs="Times New Roman"/>
          <w:szCs w:val="21"/>
        </w:rPr>
        <w:t>Bi(NO</w:t>
      </w:r>
      <w:r w:rsidRPr="00683127">
        <w:rPr>
          <w:rFonts w:ascii="Times New Roman" w:hAnsi="Times New Roman" w:cs="Times New Roman"/>
          <w:szCs w:val="21"/>
          <w:vertAlign w:val="subscript"/>
        </w:rPr>
        <w:t>3</w:t>
      </w:r>
      <w:r w:rsidRPr="00683127">
        <w:rPr>
          <w:rFonts w:ascii="Times New Roman" w:hAnsi="Times New Roman" w:cs="Times New Roman"/>
          <w:szCs w:val="21"/>
        </w:rPr>
        <w:t>)·5H</w:t>
      </w:r>
      <w:r w:rsidRPr="00683127">
        <w:rPr>
          <w:rFonts w:ascii="Times New Roman" w:hAnsi="Times New Roman" w:cs="Times New Roman"/>
          <w:szCs w:val="21"/>
          <w:vertAlign w:val="subscript"/>
        </w:rPr>
        <w:t>2</w:t>
      </w:r>
      <w:r w:rsidRPr="00683127">
        <w:rPr>
          <w:rFonts w:ascii="Times New Roman" w:hAnsi="Times New Roman" w:cs="Times New Roman"/>
          <w:szCs w:val="21"/>
        </w:rPr>
        <w:t>O</w:t>
      </w:r>
      <w:r w:rsidRPr="00683127">
        <w:rPr>
          <w:rFonts w:ascii="Times New Roman" w:hAnsi="Times New Roman" w:cs="Times New Roman"/>
          <w:szCs w:val="21"/>
        </w:rPr>
        <w:t>、</w:t>
      </w:r>
      <w:r w:rsidRPr="00683127">
        <w:rPr>
          <w:rFonts w:ascii="Times New Roman" w:hAnsi="Times New Roman" w:cs="Times New Roman"/>
          <w:szCs w:val="21"/>
        </w:rPr>
        <w:t>NH</w:t>
      </w:r>
      <w:r w:rsidRPr="00683127">
        <w:rPr>
          <w:rFonts w:ascii="Times New Roman" w:hAnsi="Times New Roman" w:cs="Times New Roman"/>
          <w:szCs w:val="21"/>
          <w:vertAlign w:val="subscript"/>
        </w:rPr>
        <w:t>4</w:t>
      </w:r>
      <w:r w:rsidRPr="00683127">
        <w:rPr>
          <w:rFonts w:ascii="Times New Roman" w:hAnsi="Times New Roman" w:cs="Times New Roman"/>
          <w:szCs w:val="21"/>
        </w:rPr>
        <w:t>VO</w:t>
      </w:r>
      <w:r w:rsidRPr="00683127">
        <w:rPr>
          <w:rFonts w:ascii="Times New Roman" w:hAnsi="Times New Roman" w:cs="Times New Roman"/>
          <w:szCs w:val="21"/>
          <w:vertAlign w:val="subscript"/>
        </w:rPr>
        <w:t>3</w:t>
      </w:r>
      <w:r w:rsidRPr="00683127">
        <w:rPr>
          <w:rFonts w:ascii="Times New Roman" w:hAnsi="Times New Roman" w:cs="Times New Roman"/>
          <w:szCs w:val="21"/>
        </w:rPr>
        <w:t>、柠檬酸</w:t>
      </w:r>
      <w:r w:rsidR="00DF2B07">
        <w:rPr>
          <w:rFonts w:ascii="Times New Roman" w:hAnsi="Times New Roman" w:cs="Times New Roman" w:hint="eastAsia"/>
          <w:szCs w:val="21"/>
        </w:rPr>
        <w:t>(HLc)</w:t>
      </w:r>
      <w:r w:rsidRPr="00683127">
        <w:rPr>
          <w:rFonts w:ascii="Times New Roman" w:hAnsi="Times New Roman" w:cs="Times New Roman"/>
          <w:szCs w:val="21"/>
        </w:rPr>
        <w:t>、亚甲基蓝均为市售分析纯试剂</w:t>
      </w:r>
      <w:r w:rsidR="009C17CD">
        <w:rPr>
          <w:rFonts w:ascii="Times New Roman" w:hAnsi="Times New Roman" w:cs="Times New Roman" w:hint="eastAsia"/>
          <w:szCs w:val="21"/>
        </w:rPr>
        <w:t>，水为二次蒸馏水，自制</w:t>
      </w:r>
      <w:r w:rsidRPr="00683127">
        <w:rPr>
          <w:rFonts w:ascii="Times New Roman" w:hAnsi="Times New Roman" w:cs="Times New Roman"/>
          <w:szCs w:val="21"/>
        </w:rPr>
        <w:t>。</w:t>
      </w:r>
    </w:p>
    <w:p w:rsidR="00334430" w:rsidRPr="00683127" w:rsidRDefault="00334430" w:rsidP="00683127">
      <w:pPr>
        <w:spacing w:line="300" w:lineRule="auto"/>
        <w:ind w:firstLineChars="200" w:firstLine="420"/>
        <w:rPr>
          <w:rFonts w:ascii="Times New Roman" w:eastAsia="宋体" w:hAnsi="Times New Roman" w:cs="Times New Roman"/>
          <w:color w:val="000000"/>
          <w:szCs w:val="21"/>
        </w:rPr>
      </w:pPr>
      <w:r w:rsidRPr="00683127">
        <w:rPr>
          <w:rFonts w:ascii="Times New Roman" w:eastAsia="宋体" w:hAnsi="Times New Roman" w:cs="Times New Roman"/>
          <w:color w:val="000000"/>
          <w:szCs w:val="21"/>
        </w:rPr>
        <w:t>日本电子株式会社（</w:t>
      </w:r>
      <w:r w:rsidRPr="00683127">
        <w:rPr>
          <w:rFonts w:ascii="Times New Roman" w:eastAsia="宋体" w:hAnsi="Times New Roman" w:cs="Times New Roman"/>
          <w:color w:val="000000"/>
          <w:szCs w:val="21"/>
        </w:rPr>
        <w:t>JEOL</w:t>
      </w:r>
      <w:r w:rsidRPr="00683127">
        <w:rPr>
          <w:rFonts w:ascii="Times New Roman" w:eastAsia="宋体" w:hAnsi="Times New Roman" w:cs="Times New Roman"/>
          <w:color w:val="000000"/>
          <w:szCs w:val="21"/>
        </w:rPr>
        <w:t>）</w:t>
      </w:r>
      <w:r w:rsidRPr="00683127">
        <w:rPr>
          <w:rFonts w:ascii="Times New Roman" w:eastAsia="宋体" w:hAnsi="Times New Roman" w:cs="Times New Roman"/>
          <w:color w:val="000000"/>
          <w:szCs w:val="21"/>
        </w:rPr>
        <w:t>JEM-3010</w:t>
      </w:r>
      <w:r w:rsidRPr="00683127">
        <w:rPr>
          <w:rFonts w:ascii="Times New Roman" w:eastAsia="宋体" w:hAnsi="Times New Roman" w:cs="Times New Roman"/>
          <w:color w:val="000000"/>
          <w:szCs w:val="21"/>
        </w:rPr>
        <w:t>超高分辨型透射电子显微镜；日本理学公司</w:t>
      </w:r>
      <w:r w:rsidRPr="00683127">
        <w:rPr>
          <w:rFonts w:ascii="Times New Roman" w:eastAsia="宋体" w:hAnsi="Times New Roman" w:cs="Times New Roman"/>
          <w:color w:val="000000"/>
          <w:szCs w:val="21"/>
        </w:rPr>
        <w:t>D/Max2550VB +/PC</w:t>
      </w:r>
      <w:r w:rsidRPr="00683127">
        <w:rPr>
          <w:rFonts w:ascii="Times New Roman" w:eastAsia="宋体" w:hAnsi="Times New Roman" w:cs="Times New Roman"/>
          <w:bCs/>
          <w:color w:val="000000"/>
          <w:szCs w:val="21"/>
        </w:rPr>
        <w:t>型全自动</w:t>
      </w:r>
      <w:r w:rsidRPr="00683127">
        <w:rPr>
          <w:rFonts w:ascii="Times New Roman" w:eastAsia="宋体" w:hAnsi="Times New Roman" w:cs="Times New Roman"/>
          <w:bCs/>
          <w:color w:val="000000"/>
          <w:szCs w:val="21"/>
        </w:rPr>
        <w:t>X</w:t>
      </w:r>
      <w:r w:rsidRPr="00683127">
        <w:rPr>
          <w:rFonts w:ascii="Times New Roman" w:eastAsia="宋体" w:hAnsi="Times New Roman" w:cs="Times New Roman"/>
          <w:bCs/>
          <w:color w:val="000000"/>
          <w:szCs w:val="21"/>
        </w:rPr>
        <w:t>射线衍射仪，</w:t>
      </w:r>
      <w:r w:rsidRPr="00683127">
        <w:rPr>
          <w:rFonts w:ascii="Times New Roman" w:eastAsia="宋体" w:hAnsi="Times New Roman" w:cs="Times New Roman"/>
          <w:color w:val="000000"/>
          <w:szCs w:val="21"/>
        </w:rPr>
        <w:t xml:space="preserve">Cu </w:t>
      </w:r>
      <w:r w:rsidRPr="00683127">
        <w:rPr>
          <w:rFonts w:ascii="Times New Roman" w:eastAsia="宋体" w:hAnsi="Times New Roman" w:cs="Times New Roman"/>
          <w:iCs/>
          <w:color w:val="000000"/>
          <w:szCs w:val="21"/>
        </w:rPr>
        <w:t>K</w:t>
      </w:r>
      <w:r w:rsidRPr="00683127">
        <w:rPr>
          <w:rFonts w:ascii="Times New Roman" w:eastAsia="宋体" w:hAnsi="Times New Roman" w:cs="Times New Roman"/>
          <w:iCs/>
          <w:color w:val="000000"/>
          <w:szCs w:val="21"/>
          <w:vertAlign w:val="subscript"/>
        </w:rPr>
        <w:t>α</w:t>
      </w:r>
      <w:r w:rsidRPr="00683127">
        <w:rPr>
          <w:rFonts w:ascii="Times New Roman" w:eastAsia="宋体" w:hAnsi="Times New Roman" w:cs="Times New Roman"/>
          <w:color w:val="000000"/>
          <w:szCs w:val="21"/>
        </w:rPr>
        <w:t>辐射，管流</w:t>
      </w:r>
      <w:r w:rsidRPr="00683127">
        <w:rPr>
          <w:rFonts w:ascii="Times New Roman" w:eastAsia="宋体" w:hAnsi="Times New Roman" w:cs="Times New Roman"/>
          <w:color w:val="000000"/>
          <w:szCs w:val="21"/>
        </w:rPr>
        <w:t>50 mA</w:t>
      </w:r>
      <w:r w:rsidRPr="00683127">
        <w:rPr>
          <w:rFonts w:ascii="Times New Roman" w:eastAsia="宋体" w:hAnsi="Times New Roman" w:cs="Times New Roman"/>
          <w:color w:val="000000"/>
          <w:szCs w:val="21"/>
        </w:rPr>
        <w:t>，管压</w:t>
      </w:r>
      <w:r w:rsidRPr="00683127">
        <w:rPr>
          <w:rFonts w:ascii="Times New Roman" w:eastAsia="宋体" w:hAnsi="Times New Roman" w:cs="Times New Roman"/>
          <w:color w:val="000000"/>
          <w:szCs w:val="21"/>
        </w:rPr>
        <w:t>40 kV</w:t>
      </w:r>
      <w:r w:rsidRPr="00683127">
        <w:rPr>
          <w:rFonts w:ascii="Times New Roman" w:eastAsia="宋体" w:hAnsi="Times New Roman" w:cs="Times New Roman"/>
          <w:color w:val="000000"/>
          <w:szCs w:val="21"/>
        </w:rPr>
        <w:t>，扫描速度</w:t>
      </w:r>
      <w:r w:rsidRPr="00683127">
        <w:rPr>
          <w:rFonts w:ascii="Times New Roman" w:eastAsia="宋体" w:hAnsi="Times New Roman" w:cs="Times New Roman"/>
          <w:color w:val="000000"/>
          <w:szCs w:val="21"/>
        </w:rPr>
        <w:t>10</w:t>
      </w:r>
      <w:r w:rsidRPr="00683127">
        <w:rPr>
          <w:rFonts w:ascii="Times New Roman" w:eastAsia="宋体" w:hAnsi="Times New Roman" w:cs="Times New Roman"/>
          <w:color w:val="000000"/>
          <w:szCs w:val="21"/>
          <w:vertAlign w:val="superscript"/>
        </w:rPr>
        <w:t xml:space="preserve"> </w:t>
      </w:r>
      <w:r w:rsidRPr="00683127">
        <w:rPr>
          <w:rFonts w:ascii="Times New Roman" w:eastAsia="宋体" w:hAnsi="Times New Roman" w:cs="Times New Roman"/>
          <w:color w:val="000000"/>
          <w:szCs w:val="21"/>
        </w:rPr>
        <w:t>Deg·min</w:t>
      </w:r>
      <w:r w:rsidRPr="00683127">
        <w:rPr>
          <w:rFonts w:ascii="Times New Roman" w:eastAsia="宋体" w:hAnsi="Times New Roman" w:cs="Times New Roman"/>
          <w:color w:val="000000"/>
          <w:szCs w:val="21"/>
          <w:vertAlign w:val="superscript"/>
        </w:rPr>
        <w:t>-1</w:t>
      </w:r>
      <w:r w:rsidRPr="00683127">
        <w:rPr>
          <w:rFonts w:ascii="Times New Roman" w:eastAsia="宋体" w:hAnsi="Times New Roman" w:cs="Times New Roman"/>
          <w:color w:val="000000"/>
          <w:szCs w:val="21"/>
        </w:rPr>
        <w:t>；</w:t>
      </w:r>
      <w:r w:rsidRPr="00683127">
        <w:rPr>
          <w:rFonts w:ascii="Times New Roman" w:eastAsia="宋体" w:hAnsi="Times New Roman" w:cs="Times New Roman"/>
          <w:color w:val="000000"/>
          <w:kern w:val="0"/>
          <w:szCs w:val="21"/>
        </w:rPr>
        <w:t>ZCT-B</w:t>
      </w:r>
      <w:r w:rsidRPr="00683127">
        <w:rPr>
          <w:rFonts w:ascii="Times New Roman" w:eastAsia="宋体" w:hAnsi="Times New Roman" w:cs="Times New Roman"/>
          <w:color w:val="000000"/>
          <w:kern w:val="0"/>
          <w:szCs w:val="21"/>
        </w:rPr>
        <w:t>型热重</w:t>
      </w:r>
      <w:r w:rsidRPr="00683127">
        <w:rPr>
          <w:rFonts w:ascii="Times New Roman" w:eastAsia="宋体" w:hAnsi="Times New Roman" w:cs="Times New Roman"/>
          <w:color w:val="000000"/>
          <w:kern w:val="0"/>
          <w:szCs w:val="21"/>
        </w:rPr>
        <w:t>-</w:t>
      </w:r>
      <w:r w:rsidRPr="00683127">
        <w:rPr>
          <w:rFonts w:ascii="Times New Roman" w:eastAsia="宋体" w:hAnsi="Times New Roman" w:cs="Times New Roman"/>
          <w:color w:val="000000"/>
          <w:kern w:val="0"/>
          <w:szCs w:val="21"/>
        </w:rPr>
        <w:t>差热分析仪</w:t>
      </w:r>
      <w:r w:rsidRPr="00683127">
        <w:rPr>
          <w:rFonts w:ascii="Times New Roman" w:eastAsia="宋体" w:hAnsi="Times New Roman" w:cs="Times New Roman"/>
          <w:color w:val="000000"/>
          <w:kern w:val="0"/>
          <w:szCs w:val="21"/>
        </w:rPr>
        <w:t>(TG-DTA)</w:t>
      </w:r>
      <w:r w:rsidRPr="00683127">
        <w:rPr>
          <w:rFonts w:ascii="Times New Roman" w:eastAsia="宋体" w:hAnsi="Times New Roman" w:cs="Times New Roman"/>
          <w:color w:val="000000"/>
          <w:kern w:val="0"/>
          <w:szCs w:val="21"/>
        </w:rPr>
        <w:t>，中国北京金信正数码科技发展有限公司生产，升温速率</w:t>
      </w:r>
      <w:r w:rsidRPr="00683127">
        <w:rPr>
          <w:rFonts w:ascii="Times New Roman" w:eastAsia="宋体" w:hAnsi="Times New Roman" w:cs="Times New Roman"/>
          <w:color w:val="000000"/>
          <w:kern w:val="0"/>
          <w:szCs w:val="21"/>
        </w:rPr>
        <w:t>5</w:t>
      </w:r>
      <w:r w:rsidRPr="00683127">
        <w:rPr>
          <w:rFonts w:ascii="Times New Roman" w:eastAsia="宋体" w:hAnsi="宋体" w:cs="Times New Roman"/>
          <w:color w:val="000000"/>
          <w:kern w:val="0"/>
          <w:szCs w:val="21"/>
        </w:rPr>
        <w:t>℃</w:t>
      </w:r>
      <w:r w:rsidRPr="00683127">
        <w:rPr>
          <w:rFonts w:ascii="Times New Roman" w:eastAsia="宋体" w:hAnsi="Times New Roman" w:cs="Times New Roman"/>
          <w:color w:val="000000"/>
          <w:kern w:val="0"/>
          <w:szCs w:val="21"/>
        </w:rPr>
        <w:t>·min</w:t>
      </w:r>
      <w:r w:rsidRPr="00683127">
        <w:rPr>
          <w:rFonts w:ascii="Times New Roman" w:eastAsia="宋体" w:hAnsi="Times New Roman" w:cs="Times New Roman"/>
          <w:color w:val="000000"/>
          <w:kern w:val="0"/>
          <w:szCs w:val="21"/>
          <w:vertAlign w:val="superscript"/>
        </w:rPr>
        <w:t>-1</w:t>
      </w:r>
      <w:r w:rsidRPr="00683127">
        <w:rPr>
          <w:rFonts w:ascii="Times New Roman" w:eastAsia="宋体" w:hAnsi="Times New Roman" w:cs="Times New Roman"/>
          <w:color w:val="000000"/>
          <w:kern w:val="0"/>
          <w:szCs w:val="21"/>
        </w:rPr>
        <w:t>，空气气氛</w:t>
      </w:r>
      <w:r w:rsidRPr="00683127">
        <w:rPr>
          <w:rFonts w:ascii="Times New Roman" w:eastAsia="宋体" w:hAnsi="Times New Roman" w:cs="Times New Roman"/>
          <w:color w:val="000000"/>
          <w:szCs w:val="21"/>
        </w:rPr>
        <w:t>；美国</w:t>
      </w:r>
      <w:r w:rsidRPr="00683127">
        <w:rPr>
          <w:rFonts w:ascii="Times New Roman" w:eastAsia="宋体" w:hAnsi="Times New Roman" w:cs="Times New Roman"/>
          <w:color w:val="000000"/>
          <w:szCs w:val="21"/>
        </w:rPr>
        <w:t>Perkin-Elmer</w:t>
      </w:r>
      <w:r w:rsidRPr="00683127">
        <w:rPr>
          <w:rFonts w:ascii="Times New Roman" w:eastAsia="宋体" w:hAnsi="Times New Roman" w:cs="Times New Roman"/>
          <w:color w:val="000000"/>
          <w:szCs w:val="21"/>
        </w:rPr>
        <w:t>公司</w:t>
      </w:r>
      <w:r w:rsidRPr="00683127">
        <w:rPr>
          <w:rFonts w:ascii="Times New Roman" w:eastAsia="宋体" w:hAnsi="Times New Roman" w:cs="Times New Roman"/>
          <w:color w:val="000000"/>
          <w:szCs w:val="21"/>
        </w:rPr>
        <w:t>Lambd 950</w:t>
      </w:r>
      <w:r w:rsidRPr="00683127">
        <w:rPr>
          <w:rFonts w:ascii="Times New Roman" w:eastAsia="宋体" w:hAnsi="Times New Roman" w:cs="Times New Roman"/>
          <w:color w:val="000000"/>
          <w:szCs w:val="21"/>
        </w:rPr>
        <w:t>型紫外可见近红外光谱仪；</w:t>
      </w:r>
      <w:r w:rsidRPr="00683127">
        <w:rPr>
          <w:rFonts w:ascii="Times New Roman" w:eastAsia="宋体" w:hAnsi="Times New Roman" w:cs="Times New Roman"/>
          <w:color w:val="000000"/>
          <w:szCs w:val="21"/>
        </w:rPr>
        <w:t>UV-2102PC</w:t>
      </w:r>
      <w:r w:rsidRPr="00683127">
        <w:rPr>
          <w:rFonts w:ascii="Times New Roman" w:eastAsia="宋体" w:hAnsi="Times New Roman" w:cs="Times New Roman"/>
          <w:color w:val="000000"/>
          <w:szCs w:val="21"/>
        </w:rPr>
        <w:t>型紫外可见分光光度计。</w:t>
      </w:r>
    </w:p>
    <w:p w:rsidR="00334430" w:rsidRPr="001679F2" w:rsidRDefault="00334430" w:rsidP="006E25FB">
      <w:pPr>
        <w:spacing w:line="300" w:lineRule="auto"/>
        <w:outlineLvl w:val="0"/>
        <w:rPr>
          <w:rFonts w:ascii="Times New Roman" w:eastAsia="黑体" w:hAnsi="Times New Roman" w:cs="Times New Roman"/>
          <w:sz w:val="24"/>
          <w:szCs w:val="24"/>
        </w:rPr>
      </w:pPr>
      <w:r w:rsidRPr="001679F2">
        <w:rPr>
          <w:rFonts w:ascii="Times New Roman" w:eastAsia="黑体" w:hAnsi="Times New Roman" w:cs="Times New Roman"/>
          <w:sz w:val="24"/>
          <w:szCs w:val="24"/>
        </w:rPr>
        <w:t xml:space="preserve">1.2 </w:t>
      </w:r>
      <w:r w:rsidR="0019224E" w:rsidRPr="001679F2">
        <w:rPr>
          <w:rFonts w:ascii="Times New Roman" w:eastAsia="黑体" w:hAnsi="Times New Roman" w:cs="Times New Roman"/>
          <w:sz w:val="24"/>
          <w:szCs w:val="24"/>
        </w:rPr>
        <w:t>BiVO</w:t>
      </w:r>
      <w:r w:rsidR="0019224E" w:rsidRPr="001679F2">
        <w:rPr>
          <w:rFonts w:ascii="Times New Roman" w:eastAsia="黑体" w:hAnsi="Times New Roman" w:cs="Times New Roman"/>
          <w:sz w:val="24"/>
          <w:szCs w:val="24"/>
          <w:vertAlign w:val="subscript"/>
        </w:rPr>
        <w:t>4</w:t>
      </w:r>
      <w:r w:rsidR="0019224E" w:rsidRPr="001679F2">
        <w:rPr>
          <w:rFonts w:ascii="Times New Roman" w:eastAsia="黑体" w:hAnsi="Times New Roman" w:cs="Times New Roman"/>
          <w:sz w:val="24"/>
          <w:szCs w:val="24"/>
        </w:rPr>
        <w:t>空心纳米球的制备</w:t>
      </w:r>
    </w:p>
    <w:p w:rsidR="009C17CD" w:rsidRPr="0050389F" w:rsidRDefault="009C17CD" w:rsidP="009C17CD">
      <w:pPr>
        <w:spacing w:line="300" w:lineRule="auto"/>
        <w:ind w:firstLineChars="200" w:firstLine="420"/>
        <w:rPr>
          <w:rFonts w:ascii="Times New Roman" w:hAnsi="Times New Roman" w:cs="Times New Roman"/>
          <w:szCs w:val="21"/>
        </w:rPr>
      </w:pPr>
      <w:r w:rsidRPr="0050389F">
        <w:rPr>
          <w:rFonts w:ascii="Times New Roman" w:hAnsi="Times New Roman" w:cs="Times New Roman"/>
          <w:szCs w:val="21"/>
        </w:rPr>
        <w:t>采用柠檬酸</w:t>
      </w:r>
      <w:r w:rsidR="00851A9A">
        <w:rPr>
          <w:rFonts w:ascii="Times New Roman" w:hAnsi="Times New Roman" w:cs="Times New Roman" w:hint="eastAsia"/>
          <w:szCs w:val="21"/>
        </w:rPr>
        <w:t>络合</w:t>
      </w:r>
      <w:r w:rsidRPr="0050389F">
        <w:rPr>
          <w:rFonts w:ascii="Times New Roman" w:hAnsi="Times New Roman" w:cs="Times New Roman"/>
          <w:szCs w:val="21"/>
        </w:rPr>
        <w:t>法结合热处理的方法合成</w:t>
      </w:r>
      <w:r w:rsidRPr="0050389F">
        <w:rPr>
          <w:rFonts w:ascii="Times New Roman" w:hAnsi="Times New Roman" w:cs="Times New Roman"/>
          <w:szCs w:val="21"/>
        </w:rPr>
        <w:t>BiVO</w:t>
      </w:r>
      <w:r w:rsidRPr="0050389F">
        <w:rPr>
          <w:rFonts w:ascii="Times New Roman" w:hAnsi="Times New Roman" w:cs="Times New Roman"/>
          <w:szCs w:val="21"/>
          <w:vertAlign w:val="subscript"/>
        </w:rPr>
        <w:t>4</w:t>
      </w:r>
      <w:r w:rsidRPr="0050389F">
        <w:rPr>
          <w:rFonts w:ascii="Times New Roman" w:hAnsi="Times New Roman" w:cs="Times New Roman"/>
          <w:szCs w:val="21"/>
        </w:rPr>
        <w:t>空心球。首先，将</w:t>
      </w:r>
      <w:r w:rsidRPr="0050389F">
        <w:rPr>
          <w:rFonts w:ascii="Times New Roman" w:hAnsi="Times New Roman" w:cs="Times New Roman"/>
          <w:szCs w:val="21"/>
        </w:rPr>
        <w:t>0.01 mol Bi(NO</w:t>
      </w:r>
      <w:r w:rsidRPr="0050389F">
        <w:rPr>
          <w:rFonts w:ascii="Times New Roman" w:hAnsi="Times New Roman" w:cs="Times New Roman"/>
          <w:szCs w:val="21"/>
          <w:vertAlign w:val="subscript"/>
        </w:rPr>
        <w:t>3</w:t>
      </w:r>
      <w:r w:rsidRPr="0050389F">
        <w:rPr>
          <w:rFonts w:ascii="Times New Roman" w:hAnsi="Times New Roman" w:cs="Times New Roman"/>
          <w:szCs w:val="21"/>
        </w:rPr>
        <w:t>)·5H</w:t>
      </w:r>
      <w:r w:rsidRPr="0050389F">
        <w:rPr>
          <w:rFonts w:ascii="Times New Roman" w:hAnsi="Times New Roman" w:cs="Times New Roman"/>
          <w:szCs w:val="21"/>
          <w:vertAlign w:val="subscript"/>
        </w:rPr>
        <w:t>2</w:t>
      </w:r>
      <w:r w:rsidRPr="0050389F">
        <w:rPr>
          <w:rFonts w:ascii="Times New Roman" w:hAnsi="Times New Roman" w:cs="Times New Roman"/>
          <w:szCs w:val="21"/>
        </w:rPr>
        <w:t>O</w:t>
      </w:r>
      <w:r w:rsidRPr="0050389F">
        <w:rPr>
          <w:rFonts w:ascii="Times New Roman" w:hAnsi="Times New Roman" w:cs="Times New Roman"/>
          <w:szCs w:val="21"/>
        </w:rPr>
        <w:t>和</w:t>
      </w:r>
      <w:r w:rsidR="00930246" w:rsidRPr="0050389F">
        <w:rPr>
          <w:rFonts w:ascii="Times New Roman" w:hAnsi="Times New Roman" w:cs="Times New Roman"/>
          <w:szCs w:val="21"/>
        </w:rPr>
        <w:t>0.0</w:t>
      </w:r>
      <w:r w:rsidR="00930246">
        <w:rPr>
          <w:rFonts w:ascii="Times New Roman" w:hAnsi="Times New Roman" w:cs="Times New Roman" w:hint="eastAsia"/>
          <w:szCs w:val="21"/>
        </w:rPr>
        <w:t>2</w:t>
      </w:r>
      <w:r w:rsidR="00930246" w:rsidRPr="0050389F">
        <w:rPr>
          <w:rFonts w:ascii="Times New Roman" w:hAnsi="Times New Roman" w:cs="Times New Roman"/>
          <w:szCs w:val="21"/>
        </w:rPr>
        <w:t xml:space="preserve"> mol </w:t>
      </w:r>
      <w:r w:rsidR="0050389F" w:rsidRPr="0050389F">
        <w:rPr>
          <w:rFonts w:ascii="Times New Roman" w:hAnsi="Times New Roman" w:cs="Times New Roman"/>
          <w:szCs w:val="21"/>
        </w:rPr>
        <w:t>HLc</w:t>
      </w:r>
      <w:r w:rsidR="00930246" w:rsidRPr="0050389F">
        <w:rPr>
          <w:rFonts w:ascii="Times New Roman" w:hAnsi="Times New Roman" w:cs="Times New Roman"/>
          <w:szCs w:val="21"/>
        </w:rPr>
        <w:t>（</w:t>
      </w:r>
      <w:r w:rsidR="00930246">
        <w:rPr>
          <w:rFonts w:ascii="Times New Roman" w:hAnsi="Times New Roman" w:cs="Times New Roman" w:hint="eastAsia"/>
          <w:szCs w:val="21"/>
        </w:rPr>
        <w:t>即</w:t>
      </w:r>
      <w:r w:rsidR="00930246" w:rsidRPr="0050389F">
        <w:rPr>
          <w:rFonts w:ascii="Times New Roman" w:hAnsi="Times New Roman" w:cs="Times New Roman"/>
          <w:szCs w:val="21"/>
        </w:rPr>
        <w:t>n(HLc):n(Bi)=</w:t>
      </w:r>
      <w:r w:rsidR="00930246">
        <w:rPr>
          <w:rFonts w:ascii="Times New Roman" w:hAnsi="Times New Roman" w:cs="Times New Roman" w:hint="eastAsia"/>
          <w:szCs w:val="21"/>
        </w:rPr>
        <w:t>2</w:t>
      </w:r>
      <w:r w:rsidR="00930246" w:rsidRPr="0050389F">
        <w:rPr>
          <w:rFonts w:ascii="Times New Roman" w:hAnsi="Times New Roman" w:cs="Times New Roman"/>
          <w:szCs w:val="21"/>
        </w:rPr>
        <w:t>:1</w:t>
      </w:r>
      <w:r w:rsidR="00930246" w:rsidRPr="0050389F">
        <w:rPr>
          <w:rFonts w:ascii="Times New Roman" w:hAnsi="Times New Roman" w:cs="Times New Roman"/>
          <w:szCs w:val="21"/>
        </w:rPr>
        <w:t>）</w:t>
      </w:r>
      <w:r w:rsidRPr="0050389F">
        <w:rPr>
          <w:rFonts w:ascii="Times New Roman" w:hAnsi="Times New Roman" w:cs="Times New Roman"/>
          <w:szCs w:val="21"/>
        </w:rPr>
        <w:t>依次溶于</w:t>
      </w:r>
      <w:r w:rsidRPr="0050389F">
        <w:rPr>
          <w:rFonts w:ascii="Times New Roman" w:hAnsi="Times New Roman" w:cs="Times New Roman"/>
          <w:szCs w:val="21"/>
        </w:rPr>
        <w:t>60 ml 32.5 %</w:t>
      </w:r>
      <w:r w:rsidRPr="0050389F">
        <w:rPr>
          <w:rFonts w:ascii="Times New Roman" w:hAnsi="Times New Roman" w:cs="Times New Roman"/>
          <w:szCs w:val="21"/>
        </w:rPr>
        <w:t>浓度的</w:t>
      </w:r>
      <w:r w:rsidRPr="0050389F">
        <w:rPr>
          <w:rFonts w:ascii="Times New Roman" w:hAnsi="Times New Roman" w:cs="Times New Roman"/>
          <w:szCs w:val="21"/>
        </w:rPr>
        <w:t>HNO</w:t>
      </w:r>
      <w:r w:rsidRPr="0050389F">
        <w:rPr>
          <w:rFonts w:ascii="Times New Roman" w:hAnsi="Times New Roman" w:cs="Times New Roman"/>
          <w:szCs w:val="21"/>
          <w:vertAlign w:val="subscript"/>
        </w:rPr>
        <w:t>3</w:t>
      </w:r>
      <w:r w:rsidRPr="0050389F">
        <w:rPr>
          <w:rFonts w:ascii="Times New Roman" w:hAnsi="Times New Roman" w:cs="Times New Roman"/>
          <w:szCs w:val="21"/>
        </w:rPr>
        <w:t>溶液中，滴加氨水调</w:t>
      </w:r>
      <w:r w:rsidRPr="0050389F">
        <w:rPr>
          <w:rFonts w:ascii="Times New Roman" w:hAnsi="Times New Roman" w:cs="Times New Roman"/>
          <w:szCs w:val="21"/>
        </w:rPr>
        <w:t>pH</w:t>
      </w:r>
      <w:r w:rsidRPr="0050389F">
        <w:rPr>
          <w:rFonts w:ascii="Times New Roman" w:hAnsi="Times New Roman" w:cs="Times New Roman"/>
          <w:szCs w:val="21"/>
        </w:rPr>
        <w:t>值为</w:t>
      </w:r>
      <w:r w:rsidRPr="0050389F">
        <w:rPr>
          <w:rFonts w:ascii="Times New Roman" w:hAnsi="Times New Roman" w:cs="Times New Roman"/>
          <w:szCs w:val="21"/>
        </w:rPr>
        <w:t>7.5</w:t>
      </w:r>
      <w:r w:rsidRPr="0050389F">
        <w:rPr>
          <w:rFonts w:ascii="Times New Roman" w:hAnsi="Times New Roman" w:cs="Times New Roman"/>
          <w:szCs w:val="21"/>
        </w:rPr>
        <w:t>，形成无色透明溶液</w:t>
      </w:r>
      <w:r w:rsidRPr="0050389F">
        <w:rPr>
          <w:rFonts w:ascii="Times New Roman" w:hAnsi="Times New Roman" w:cs="Times New Roman"/>
          <w:szCs w:val="21"/>
        </w:rPr>
        <w:t>A</w:t>
      </w:r>
      <w:r w:rsidRPr="0050389F">
        <w:rPr>
          <w:rFonts w:ascii="Times New Roman" w:hAnsi="Times New Roman" w:cs="Times New Roman"/>
          <w:szCs w:val="21"/>
        </w:rPr>
        <w:t>，将</w:t>
      </w:r>
      <w:r w:rsidRPr="0050389F">
        <w:rPr>
          <w:rFonts w:ascii="Times New Roman" w:hAnsi="Times New Roman" w:cs="Times New Roman"/>
          <w:szCs w:val="21"/>
        </w:rPr>
        <w:t>0.01 mol NH</w:t>
      </w:r>
      <w:r w:rsidRPr="0050389F">
        <w:rPr>
          <w:rFonts w:ascii="Times New Roman" w:hAnsi="Times New Roman" w:cs="Times New Roman"/>
          <w:szCs w:val="21"/>
          <w:vertAlign w:val="subscript"/>
        </w:rPr>
        <w:t>4</w:t>
      </w:r>
      <w:r w:rsidRPr="0050389F">
        <w:rPr>
          <w:rFonts w:ascii="Times New Roman" w:hAnsi="Times New Roman" w:cs="Times New Roman"/>
          <w:szCs w:val="21"/>
        </w:rPr>
        <w:t>VO</w:t>
      </w:r>
      <w:r w:rsidRPr="0050389F">
        <w:rPr>
          <w:rFonts w:ascii="Times New Roman" w:hAnsi="Times New Roman" w:cs="Times New Roman"/>
          <w:szCs w:val="21"/>
          <w:vertAlign w:val="subscript"/>
        </w:rPr>
        <w:t>3</w:t>
      </w:r>
      <w:r w:rsidRPr="0050389F">
        <w:rPr>
          <w:rFonts w:ascii="Times New Roman" w:hAnsi="Times New Roman" w:cs="Times New Roman"/>
          <w:szCs w:val="21"/>
        </w:rPr>
        <w:t>溶解在</w:t>
      </w:r>
      <w:r w:rsidRPr="0050389F">
        <w:rPr>
          <w:rFonts w:ascii="Times New Roman" w:hAnsi="Times New Roman" w:cs="Times New Roman"/>
          <w:szCs w:val="21"/>
        </w:rPr>
        <w:t>60 ml 70</w:t>
      </w:r>
      <w:r w:rsidRPr="0050389F">
        <w:rPr>
          <w:rFonts w:ascii="Times New Roman" w:hAnsiTheme="minorEastAsia" w:cs="Times New Roman"/>
          <w:szCs w:val="21"/>
        </w:rPr>
        <w:t>℃</w:t>
      </w:r>
      <w:r w:rsidRPr="0050389F">
        <w:rPr>
          <w:rFonts w:ascii="Times New Roman" w:hAnsi="Times New Roman" w:cs="Times New Roman"/>
          <w:szCs w:val="21"/>
        </w:rPr>
        <w:t>的二次蒸馏水中形成溶液</w:t>
      </w:r>
      <w:r w:rsidRPr="0050389F">
        <w:rPr>
          <w:rFonts w:ascii="Times New Roman" w:hAnsi="Times New Roman" w:cs="Times New Roman"/>
          <w:szCs w:val="21"/>
        </w:rPr>
        <w:t>B</w:t>
      </w:r>
      <w:r w:rsidRPr="0050389F">
        <w:rPr>
          <w:rFonts w:ascii="Times New Roman" w:hAnsi="Times New Roman" w:cs="Times New Roman"/>
          <w:szCs w:val="21"/>
        </w:rPr>
        <w:t>；将两种溶液混合磁力搅拌</w:t>
      </w:r>
      <w:r w:rsidRPr="0050389F">
        <w:rPr>
          <w:rFonts w:ascii="Times New Roman" w:hAnsi="Times New Roman" w:cs="Times New Roman"/>
          <w:szCs w:val="21"/>
        </w:rPr>
        <w:t>30 min</w:t>
      </w:r>
      <w:r w:rsidRPr="0050389F">
        <w:rPr>
          <w:rFonts w:ascii="Times New Roman" w:hAnsi="Times New Roman" w:cs="Times New Roman"/>
          <w:szCs w:val="21"/>
        </w:rPr>
        <w:t>后转移至蒸发皿中，于</w:t>
      </w:r>
      <w:r w:rsidRPr="0050389F">
        <w:rPr>
          <w:rFonts w:ascii="Times New Roman" w:hAnsi="Times New Roman" w:cs="Times New Roman"/>
          <w:szCs w:val="21"/>
        </w:rPr>
        <w:t>80</w:t>
      </w:r>
      <w:r w:rsidRPr="0050389F">
        <w:rPr>
          <w:rFonts w:ascii="Times New Roman" w:hAnsiTheme="minorEastAsia" w:cs="Times New Roman"/>
          <w:szCs w:val="21"/>
        </w:rPr>
        <w:t>℃下蒸发</w:t>
      </w:r>
      <w:r w:rsidRPr="0050389F">
        <w:rPr>
          <w:rFonts w:ascii="Times New Roman" w:hAnsi="Times New Roman" w:cs="Times New Roman"/>
          <w:szCs w:val="21"/>
        </w:rPr>
        <w:t>20 h</w:t>
      </w:r>
      <w:r w:rsidRPr="0050389F">
        <w:rPr>
          <w:rFonts w:ascii="Times New Roman" w:hAnsiTheme="minorEastAsia" w:cs="Times New Roman"/>
          <w:szCs w:val="21"/>
        </w:rPr>
        <w:t>得到凝胶，即为前驱体。将该前驱体</w:t>
      </w:r>
      <w:r w:rsidR="00F64A5C" w:rsidRPr="0050389F">
        <w:rPr>
          <w:rFonts w:ascii="Times New Roman" w:hAnsiTheme="minorEastAsia" w:cs="Times New Roman"/>
          <w:szCs w:val="21"/>
        </w:rPr>
        <w:t>置于马弗炉中，以</w:t>
      </w:r>
      <w:r w:rsidR="00F64A5C" w:rsidRPr="0050389F">
        <w:rPr>
          <w:rFonts w:ascii="Times New Roman" w:hAnsi="Times New Roman" w:cs="Times New Roman"/>
          <w:szCs w:val="21"/>
        </w:rPr>
        <w:t>3</w:t>
      </w:r>
      <w:r w:rsidR="00F64A5C" w:rsidRPr="0050389F">
        <w:rPr>
          <w:rFonts w:ascii="Times New Roman" w:hAnsiTheme="minorEastAsia" w:cs="Times New Roman"/>
          <w:szCs w:val="21"/>
        </w:rPr>
        <w:t>℃</w:t>
      </w:r>
      <w:r w:rsidR="00F64A5C" w:rsidRPr="0050389F">
        <w:rPr>
          <w:rFonts w:ascii="Times New Roman" w:hAnsi="Times New Roman" w:cs="Times New Roman"/>
          <w:szCs w:val="21"/>
        </w:rPr>
        <w:t>/min</w:t>
      </w:r>
      <w:r w:rsidR="00F64A5C" w:rsidRPr="0050389F">
        <w:rPr>
          <w:rFonts w:ascii="Times New Roman" w:hAnsiTheme="minorEastAsia" w:cs="Times New Roman"/>
          <w:szCs w:val="21"/>
        </w:rPr>
        <w:t>的</w:t>
      </w:r>
      <w:r w:rsidR="0050389F">
        <w:rPr>
          <w:rFonts w:ascii="Times New Roman" w:hAnsiTheme="minorEastAsia" w:cs="Times New Roman" w:hint="eastAsia"/>
          <w:szCs w:val="21"/>
        </w:rPr>
        <w:t>升温</w:t>
      </w:r>
      <w:r w:rsidR="00F64A5C" w:rsidRPr="0050389F">
        <w:rPr>
          <w:rFonts w:ascii="Times New Roman" w:hAnsiTheme="minorEastAsia" w:cs="Times New Roman"/>
          <w:szCs w:val="21"/>
        </w:rPr>
        <w:t>速率升温至</w:t>
      </w:r>
      <w:r w:rsidRPr="0050389F">
        <w:rPr>
          <w:rFonts w:ascii="Times New Roman" w:hAnsi="Times New Roman" w:cs="Times New Roman"/>
          <w:szCs w:val="21"/>
        </w:rPr>
        <w:t>500</w:t>
      </w:r>
      <w:r w:rsidRPr="0050389F">
        <w:rPr>
          <w:rFonts w:ascii="Times New Roman" w:hAnsiTheme="minorEastAsia" w:cs="Times New Roman"/>
          <w:szCs w:val="21"/>
        </w:rPr>
        <w:t>℃</w:t>
      </w:r>
      <w:r w:rsidR="00F64A5C" w:rsidRPr="0050389F">
        <w:rPr>
          <w:rFonts w:ascii="Times New Roman" w:hAnsiTheme="minorEastAsia" w:cs="Times New Roman"/>
          <w:szCs w:val="21"/>
        </w:rPr>
        <w:t>，焙烧</w:t>
      </w:r>
      <w:r w:rsidRPr="0050389F">
        <w:rPr>
          <w:rFonts w:ascii="Times New Roman" w:hAnsi="Times New Roman" w:cs="Times New Roman"/>
          <w:szCs w:val="21"/>
        </w:rPr>
        <w:t>4 h</w:t>
      </w:r>
      <w:r w:rsidR="000461E3">
        <w:rPr>
          <w:rFonts w:ascii="Times New Roman" w:hAnsi="Times New Roman" w:cs="Times New Roman" w:hint="eastAsia"/>
          <w:szCs w:val="21"/>
        </w:rPr>
        <w:t>后随炉冷却，研磨，即得到</w:t>
      </w:r>
      <w:r w:rsidR="000461E3" w:rsidRPr="0050389F">
        <w:rPr>
          <w:rFonts w:ascii="Times New Roman" w:hAnsi="Times New Roman" w:cs="Times New Roman"/>
          <w:szCs w:val="21"/>
        </w:rPr>
        <w:t>BiVO</w:t>
      </w:r>
      <w:r w:rsidR="000461E3" w:rsidRPr="0050389F">
        <w:rPr>
          <w:rFonts w:ascii="Times New Roman" w:hAnsi="Times New Roman" w:cs="Times New Roman"/>
          <w:szCs w:val="21"/>
          <w:vertAlign w:val="subscript"/>
        </w:rPr>
        <w:t>4</w:t>
      </w:r>
      <w:r w:rsidR="000461E3">
        <w:rPr>
          <w:rFonts w:ascii="Times New Roman" w:hAnsi="Times New Roman" w:cs="Times New Roman" w:hint="eastAsia"/>
          <w:szCs w:val="21"/>
        </w:rPr>
        <w:t>空心纳米</w:t>
      </w:r>
      <w:r w:rsidR="000461E3" w:rsidRPr="0050389F">
        <w:rPr>
          <w:rFonts w:ascii="Times New Roman" w:hAnsi="Times New Roman" w:cs="Times New Roman"/>
          <w:szCs w:val="21"/>
        </w:rPr>
        <w:t>球</w:t>
      </w:r>
      <w:r w:rsidRPr="0050389F">
        <w:rPr>
          <w:rFonts w:ascii="Times New Roman" w:hAnsi="Times New Roman" w:cs="Times New Roman"/>
          <w:szCs w:val="21"/>
        </w:rPr>
        <w:t>。</w:t>
      </w:r>
      <w:r w:rsidR="00930246">
        <w:rPr>
          <w:rFonts w:ascii="Times New Roman" w:hAnsi="Times New Roman" w:cs="Times New Roman" w:hint="eastAsia"/>
          <w:szCs w:val="21"/>
        </w:rPr>
        <w:t>为研究柠檬酸用量对样品形貌的影响，</w:t>
      </w:r>
      <w:r w:rsidR="00BF2EA9">
        <w:rPr>
          <w:rFonts w:ascii="Times New Roman" w:hAnsi="Times New Roman" w:cs="Times New Roman" w:hint="eastAsia"/>
          <w:szCs w:val="21"/>
        </w:rPr>
        <w:t>采用同样方法，在不添加柠檬酸</w:t>
      </w:r>
      <w:r w:rsidR="00550E52">
        <w:rPr>
          <w:rFonts w:ascii="Times New Roman" w:hAnsi="Times New Roman" w:cs="Times New Roman" w:hint="eastAsia"/>
          <w:szCs w:val="21"/>
        </w:rPr>
        <w:t>以及改变柠檬酸用量</w:t>
      </w:r>
      <w:r w:rsidR="00550E52" w:rsidRPr="0050389F">
        <w:rPr>
          <w:rFonts w:ascii="Times New Roman" w:hAnsi="Times New Roman" w:cs="Times New Roman"/>
          <w:szCs w:val="21"/>
        </w:rPr>
        <w:t>（</w:t>
      </w:r>
      <w:r w:rsidR="00550E52" w:rsidRPr="0050389F">
        <w:rPr>
          <w:rFonts w:ascii="Times New Roman" w:hAnsi="Times New Roman" w:cs="Times New Roman"/>
          <w:szCs w:val="21"/>
        </w:rPr>
        <w:t>n(HLc):n(Bi)=1:1</w:t>
      </w:r>
      <w:r w:rsidR="00550E52" w:rsidRPr="0050389F">
        <w:rPr>
          <w:rFonts w:ascii="Times New Roman" w:hAnsi="Times New Roman" w:cs="Times New Roman"/>
          <w:szCs w:val="21"/>
        </w:rPr>
        <w:t>、</w:t>
      </w:r>
      <w:r w:rsidR="00550E52" w:rsidRPr="0050389F">
        <w:rPr>
          <w:rFonts w:ascii="Times New Roman" w:hAnsi="Times New Roman" w:cs="Times New Roman"/>
          <w:szCs w:val="21"/>
        </w:rPr>
        <w:t>3:1</w:t>
      </w:r>
      <w:r w:rsidR="00550E52" w:rsidRPr="0050389F">
        <w:rPr>
          <w:rFonts w:ascii="Times New Roman" w:hAnsi="Times New Roman" w:cs="Times New Roman"/>
          <w:szCs w:val="21"/>
        </w:rPr>
        <w:t>）</w:t>
      </w:r>
      <w:r w:rsidR="00930246">
        <w:rPr>
          <w:rFonts w:ascii="Times New Roman" w:hAnsi="Times New Roman" w:cs="Times New Roman" w:hint="eastAsia"/>
          <w:szCs w:val="21"/>
        </w:rPr>
        <w:t>的条件下，</w:t>
      </w:r>
      <w:r w:rsidR="00BF2EA9">
        <w:rPr>
          <w:rFonts w:ascii="Times New Roman" w:hAnsi="Times New Roman" w:cs="Times New Roman" w:hint="eastAsia"/>
          <w:szCs w:val="21"/>
        </w:rPr>
        <w:t>合成了</w:t>
      </w:r>
      <w:r w:rsidR="00930246">
        <w:rPr>
          <w:rFonts w:ascii="Times New Roman" w:hAnsi="Times New Roman" w:cs="Times New Roman" w:hint="eastAsia"/>
          <w:szCs w:val="21"/>
        </w:rPr>
        <w:t>其它形貌的</w:t>
      </w:r>
      <w:r w:rsidR="00BF2EA9" w:rsidRPr="0050389F">
        <w:rPr>
          <w:rFonts w:ascii="Times New Roman" w:hAnsi="Times New Roman" w:cs="Times New Roman"/>
          <w:szCs w:val="21"/>
        </w:rPr>
        <w:t>BiVO</w:t>
      </w:r>
      <w:r w:rsidR="00BF2EA9" w:rsidRPr="0050389F">
        <w:rPr>
          <w:rFonts w:ascii="Times New Roman" w:hAnsi="Times New Roman" w:cs="Times New Roman"/>
          <w:szCs w:val="21"/>
          <w:vertAlign w:val="subscript"/>
        </w:rPr>
        <w:t>4</w:t>
      </w:r>
      <w:r w:rsidR="00930246">
        <w:rPr>
          <w:rFonts w:ascii="Times New Roman" w:hAnsi="Times New Roman" w:cs="Times New Roman" w:hint="eastAsia"/>
          <w:szCs w:val="21"/>
        </w:rPr>
        <w:t>样品</w:t>
      </w:r>
      <w:r w:rsidR="00550E52">
        <w:rPr>
          <w:rFonts w:ascii="Times New Roman" w:hAnsi="Times New Roman" w:cs="Times New Roman" w:hint="eastAsia"/>
          <w:szCs w:val="21"/>
        </w:rPr>
        <w:t>。</w:t>
      </w:r>
      <w:r w:rsidR="00930246" w:rsidRPr="0050389F">
        <w:rPr>
          <w:rFonts w:ascii="Times New Roman" w:hAnsi="Times New Roman" w:cs="Times New Roman"/>
          <w:szCs w:val="21"/>
        </w:rPr>
        <w:t xml:space="preserve"> </w:t>
      </w:r>
    </w:p>
    <w:p w:rsidR="00492C56" w:rsidRPr="001679F2" w:rsidRDefault="00492C56" w:rsidP="006E25FB">
      <w:pPr>
        <w:spacing w:line="300" w:lineRule="auto"/>
        <w:outlineLvl w:val="0"/>
        <w:rPr>
          <w:rFonts w:ascii="Times New Roman" w:eastAsia="黑体" w:hAnsi="Times New Roman" w:cs="Times New Roman"/>
          <w:sz w:val="24"/>
          <w:szCs w:val="24"/>
        </w:rPr>
      </w:pPr>
      <w:r w:rsidRPr="001679F2">
        <w:rPr>
          <w:rFonts w:ascii="Times New Roman" w:eastAsia="黑体" w:hAnsi="Times New Roman" w:cs="Times New Roman"/>
          <w:sz w:val="24"/>
          <w:szCs w:val="24"/>
        </w:rPr>
        <w:t xml:space="preserve">1.3 </w:t>
      </w:r>
      <w:r w:rsidRPr="001679F2">
        <w:rPr>
          <w:rFonts w:ascii="Times New Roman" w:eastAsia="黑体" w:hAnsi="Times New Roman" w:cs="Times New Roman"/>
          <w:sz w:val="24"/>
          <w:szCs w:val="24"/>
        </w:rPr>
        <w:t>光催化实验</w:t>
      </w:r>
    </w:p>
    <w:p w:rsidR="00492C56" w:rsidRPr="00DB5745" w:rsidRDefault="00DB5745" w:rsidP="00492C56">
      <w:pPr>
        <w:spacing w:line="300" w:lineRule="auto"/>
        <w:ind w:firstLineChars="250" w:firstLine="525"/>
        <w:rPr>
          <w:rFonts w:ascii="Times New Roman" w:hAnsi="Times New Roman" w:cs="Times New Roman"/>
          <w:szCs w:val="21"/>
        </w:rPr>
      </w:pPr>
      <w:r>
        <w:rPr>
          <w:rFonts w:ascii="Times New Roman" w:hAnsi="Times New Roman" w:cs="Times New Roman" w:hint="eastAsia"/>
          <w:szCs w:val="21"/>
        </w:rPr>
        <w:t>光催化反应在自制</w:t>
      </w:r>
      <w:r w:rsidR="006F6054">
        <w:rPr>
          <w:rFonts w:ascii="Times New Roman" w:hAnsi="Times New Roman" w:cs="Times New Roman" w:hint="eastAsia"/>
          <w:szCs w:val="21"/>
        </w:rPr>
        <w:t>圆筒形</w:t>
      </w:r>
      <w:r>
        <w:rPr>
          <w:rFonts w:ascii="Times New Roman" w:hAnsi="Times New Roman" w:cs="Times New Roman" w:hint="eastAsia"/>
          <w:szCs w:val="21"/>
        </w:rPr>
        <w:t>反应器中进行，反应器及顶罩外壁贴有铝箔。</w:t>
      </w:r>
      <w:r w:rsidR="000461E3">
        <w:rPr>
          <w:rFonts w:ascii="Times New Roman" w:hAnsi="Times New Roman" w:cs="Times New Roman" w:hint="eastAsia"/>
          <w:szCs w:val="21"/>
        </w:rPr>
        <w:t xml:space="preserve">300 </w:t>
      </w:r>
      <w:r>
        <w:rPr>
          <w:rFonts w:ascii="Times New Roman" w:hAnsi="Times New Roman" w:cs="Times New Roman" w:hint="eastAsia"/>
          <w:szCs w:val="21"/>
        </w:rPr>
        <w:t>W</w:t>
      </w:r>
      <w:r w:rsidR="000461E3">
        <w:rPr>
          <w:rFonts w:ascii="Times New Roman" w:hAnsi="Times New Roman" w:cs="Times New Roman" w:hint="eastAsia"/>
          <w:szCs w:val="21"/>
        </w:rPr>
        <w:t>氙</w:t>
      </w:r>
      <w:r>
        <w:rPr>
          <w:rFonts w:ascii="Times New Roman" w:hAnsi="Times New Roman" w:cs="Times New Roman" w:hint="eastAsia"/>
          <w:szCs w:val="21"/>
        </w:rPr>
        <w:t>灯</w:t>
      </w:r>
      <w:r w:rsidR="000461E3">
        <w:rPr>
          <w:rFonts w:ascii="Times New Roman" w:hAnsi="Times New Roman" w:cs="Times New Roman" w:hint="eastAsia"/>
          <w:szCs w:val="21"/>
        </w:rPr>
        <w:t>（用滤波片过滤波长小于</w:t>
      </w:r>
      <w:r w:rsidR="000461E3">
        <w:rPr>
          <w:rFonts w:ascii="Times New Roman" w:hAnsi="Times New Roman" w:cs="Times New Roman" w:hint="eastAsia"/>
          <w:szCs w:val="21"/>
        </w:rPr>
        <w:t>400 nm</w:t>
      </w:r>
      <w:r w:rsidR="000461E3">
        <w:rPr>
          <w:rFonts w:ascii="Times New Roman" w:hAnsi="Times New Roman" w:cs="Times New Roman" w:hint="eastAsia"/>
          <w:szCs w:val="21"/>
        </w:rPr>
        <w:t>的光）</w:t>
      </w:r>
      <w:r>
        <w:rPr>
          <w:rFonts w:ascii="Times New Roman" w:hAnsi="Times New Roman" w:cs="Times New Roman" w:hint="eastAsia"/>
          <w:szCs w:val="21"/>
        </w:rPr>
        <w:t>垂直置于圆筒形反应器中部，</w:t>
      </w:r>
      <w:r w:rsidR="000461E3">
        <w:rPr>
          <w:rFonts w:ascii="Times New Roman" w:hAnsi="Times New Roman" w:cs="Times New Roman" w:hint="eastAsia"/>
          <w:szCs w:val="21"/>
        </w:rPr>
        <w:t>石英</w:t>
      </w:r>
      <w:r>
        <w:rPr>
          <w:rFonts w:ascii="Times New Roman" w:hAnsi="Times New Roman" w:cs="Times New Roman" w:hint="eastAsia"/>
          <w:szCs w:val="21"/>
        </w:rPr>
        <w:t>试管与光源平行放置，距离光源</w:t>
      </w:r>
      <w:r>
        <w:rPr>
          <w:rFonts w:ascii="Times New Roman" w:hAnsi="Times New Roman" w:cs="Times New Roman" w:hint="eastAsia"/>
          <w:szCs w:val="21"/>
        </w:rPr>
        <w:t>8 cm</w:t>
      </w:r>
      <w:r>
        <w:rPr>
          <w:rFonts w:ascii="Times New Roman" w:hAnsi="Times New Roman" w:cs="Times New Roman" w:hint="eastAsia"/>
          <w:szCs w:val="21"/>
        </w:rPr>
        <w:t>，反应时</w:t>
      </w:r>
      <w:r w:rsidR="006C356D">
        <w:rPr>
          <w:rFonts w:ascii="Times New Roman" w:hAnsi="Times New Roman" w:cs="Times New Roman" w:hint="eastAsia"/>
          <w:szCs w:val="21"/>
        </w:rPr>
        <w:t>石英</w:t>
      </w:r>
      <w:r>
        <w:rPr>
          <w:rFonts w:ascii="Times New Roman" w:hAnsi="Times New Roman" w:cs="Times New Roman" w:hint="eastAsia"/>
          <w:szCs w:val="21"/>
        </w:rPr>
        <w:t>试管管口用穿孔橡皮塞塞住，孔中插入通气管，气体流量通过流量计控制大小，保持催化剂始终处于悬浮态</w:t>
      </w:r>
      <w:r w:rsidRPr="00DB5745">
        <w:rPr>
          <w:rFonts w:ascii="Times New Roman" w:hAnsi="Times New Roman" w:cs="Times New Roman"/>
          <w:szCs w:val="21"/>
        </w:rPr>
        <w:t>。移</w:t>
      </w:r>
      <w:r w:rsidR="00492C56" w:rsidRPr="00DB5745">
        <w:rPr>
          <w:rFonts w:ascii="Times New Roman" w:hAnsi="Times New Roman" w:cs="Times New Roman"/>
          <w:szCs w:val="21"/>
        </w:rPr>
        <w:t>取</w:t>
      </w:r>
      <w:r w:rsidR="00492C56" w:rsidRPr="00DB5745">
        <w:rPr>
          <w:rFonts w:ascii="Times New Roman" w:hAnsi="Times New Roman" w:cs="Times New Roman"/>
          <w:szCs w:val="21"/>
        </w:rPr>
        <w:t>100 mL</w:t>
      </w:r>
      <w:r w:rsidR="00492C56" w:rsidRPr="00DB5745">
        <w:rPr>
          <w:rFonts w:ascii="Times New Roman" w:hAnsi="Times New Roman" w:cs="Times New Roman"/>
          <w:szCs w:val="21"/>
        </w:rPr>
        <w:t>浓度为</w:t>
      </w:r>
      <w:r w:rsidRPr="00DB5745">
        <w:rPr>
          <w:rFonts w:ascii="Times New Roman" w:hAnsi="Times New Roman" w:cs="Times New Roman"/>
          <w:szCs w:val="21"/>
        </w:rPr>
        <w:t>5</w:t>
      </w:r>
      <w:r w:rsidR="00492C56" w:rsidRPr="00DB5745">
        <w:rPr>
          <w:rFonts w:ascii="Times New Roman" w:hAnsi="Times New Roman" w:cs="Times New Roman"/>
          <w:szCs w:val="21"/>
        </w:rPr>
        <w:t>0 mg/L</w:t>
      </w:r>
      <w:r w:rsidR="00492C56" w:rsidRPr="00DB5745">
        <w:rPr>
          <w:rFonts w:ascii="Times New Roman" w:hAnsi="Times New Roman" w:cs="Times New Roman"/>
          <w:szCs w:val="21"/>
        </w:rPr>
        <w:t>的染料溶液于</w:t>
      </w:r>
      <w:r w:rsidR="006F6054">
        <w:rPr>
          <w:rFonts w:ascii="Times New Roman" w:hAnsi="Times New Roman" w:cs="Times New Roman" w:hint="eastAsia"/>
          <w:szCs w:val="21"/>
        </w:rPr>
        <w:t>石英</w:t>
      </w:r>
      <w:r w:rsidRPr="00DB5745">
        <w:rPr>
          <w:rFonts w:ascii="Times New Roman" w:hAnsi="Times New Roman" w:cs="Times New Roman"/>
          <w:szCs w:val="21"/>
        </w:rPr>
        <w:t>试管</w:t>
      </w:r>
      <w:r w:rsidR="00492C56" w:rsidRPr="00DB5745">
        <w:rPr>
          <w:rFonts w:ascii="Times New Roman" w:hAnsi="Times New Roman" w:cs="Times New Roman"/>
          <w:szCs w:val="21"/>
        </w:rPr>
        <w:t>中，加入</w:t>
      </w:r>
      <w:r w:rsidR="00492C56" w:rsidRPr="00DB5745">
        <w:rPr>
          <w:rFonts w:ascii="Times New Roman" w:hAnsi="Times New Roman" w:cs="Times New Roman"/>
          <w:szCs w:val="21"/>
        </w:rPr>
        <w:t>100 mg BiVO</w:t>
      </w:r>
      <w:r w:rsidR="00492C56" w:rsidRPr="00DB5745">
        <w:rPr>
          <w:rFonts w:ascii="Times New Roman" w:hAnsi="Times New Roman" w:cs="Times New Roman"/>
          <w:szCs w:val="21"/>
          <w:vertAlign w:val="subscript"/>
        </w:rPr>
        <w:t>4</w:t>
      </w:r>
      <w:r w:rsidRPr="00DB5745">
        <w:rPr>
          <w:rFonts w:ascii="Times New Roman" w:hAnsi="Times New Roman" w:cs="Times New Roman"/>
          <w:szCs w:val="21"/>
        </w:rPr>
        <w:t>空心纳米球</w:t>
      </w:r>
      <w:r w:rsidR="00492C56" w:rsidRPr="00DB5745">
        <w:rPr>
          <w:rFonts w:ascii="Times New Roman" w:hAnsi="Times New Roman" w:cs="Times New Roman"/>
          <w:szCs w:val="21"/>
        </w:rPr>
        <w:t>催化剂，首先避光</w:t>
      </w:r>
      <w:r w:rsidRPr="00DB5745">
        <w:rPr>
          <w:rFonts w:ascii="Times New Roman" w:hAnsi="Times New Roman" w:cs="Times New Roman"/>
          <w:szCs w:val="21"/>
        </w:rPr>
        <w:t>吸附</w:t>
      </w:r>
      <w:r w:rsidR="00492C56" w:rsidRPr="00DB5745">
        <w:rPr>
          <w:rFonts w:ascii="Times New Roman" w:hAnsi="Times New Roman" w:cs="Times New Roman"/>
          <w:szCs w:val="21"/>
        </w:rPr>
        <w:t>30 min</w:t>
      </w:r>
      <w:r w:rsidR="00492C56" w:rsidRPr="00DB5745">
        <w:rPr>
          <w:rFonts w:ascii="Times New Roman" w:hAnsi="Times New Roman" w:cs="Times New Roman"/>
          <w:szCs w:val="21"/>
        </w:rPr>
        <w:t>，然后</w:t>
      </w:r>
      <w:r w:rsidRPr="00DB5745">
        <w:rPr>
          <w:rFonts w:ascii="Times New Roman" w:hAnsi="Times New Roman" w:cs="Times New Roman"/>
          <w:szCs w:val="21"/>
        </w:rPr>
        <w:t>开启</w:t>
      </w:r>
      <w:r w:rsidR="000461E3">
        <w:rPr>
          <w:rFonts w:ascii="Times New Roman" w:hAnsi="Times New Roman" w:cs="Times New Roman" w:hint="eastAsia"/>
          <w:szCs w:val="21"/>
        </w:rPr>
        <w:t>氙灯</w:t>
      </w:r>
      <w:r w:rsidR="00492C56" w:rsidRPr="00DB5745">
        <w:rPr>
          <w:rFonts w:ascii="Times New Roman" w:hAnsi="Times New Roman" w:cs="Times New Roman"/>
          <w:szCs w:val="21"/>
        </w:rPr>
        <w:t>，</w:t>
      </w:r>
      <w:r w:rsidRPr="00DB5745">
        <w:rPr>
          <w:rFonts w:ascii="Times New Roman" w:hAnsi="Times New Roman" w:cs="Times New Roman"/>
          <w:szCs w:val="21"/>
        </w:rPr>
        <w:t>通冷却水使反应体系温度控制在</w:t>
      </w:r>
      <w:r w:rsidRPr="00DB5745">
        <w:rPr>
          <w:rFonts w:ascii="Times New Roman" w:hAnsi="Times New Roman" w:cs="Times New Roman"/>
          <w:szCs w:val="21"/>
        </w:rPr>
        <w:t>25</w:t>
      </w:r>
      <w:r w:rsidR="000461E3">
        <w:rPr>
          <w:rFonts w:ascii="Times New Roman" w:hAnsi="Times New Roman" w:cs="Times New Roman" w:hint="eastAsia"/>
          <w:szCs w:val="21"/>
        </w:rPr>
        <w:t xml:space="preserve"> </w:t>
      </w:r>
      <w:r w:rsidRPr="00DB5745">
        <w:rPr>
          <w:rFonts w:ascii="Times New Roman" w:hAnsi="Times New Roman" w:cs="Times New Roman"/>
          <w:szCs w:val="21"/>
        </w:rPr>
        <w:t>℃</w:t>
      </w:r>
      <w:r w:rsidRPr="00DB5745">
        <w:rPr>
          <w:rFonts w:ascii="Times New Roman" w:hAnsi="Times New Roman" w:cs="Times New Roman"/>
          <w:szCs w:val="21"/>
        </w:rPr>
        <w:t>左右，每隔</w:t>
      </w:r>
      <w:r w:rsidRPr="00DB5745">
        <w:rPr>
          <w:rFonts w:ascii="Times New Roman" w:hAnsi="Times New Roman" w:cs="Times New Roman"/>
          <w:szCs w:val="21"/>
        </w:rPr>
        <w:t>30 min</w:t>
      </w:r>
      <w:r w:rsidR="00492C56" w:rsidRPr="00DB5745">
        <w:rPr>
          <w:rFonts w:ascii="Times New Roman" w:hAnsi="Times New Roman" w:cs="Times New Roman"/>
          <w:szCs w:val="21"/>
        </w:rPr>
        <w:t>取样</w:t>
      </w:r>
      <w:r w:rsidRPr="00DB5745">
        <w:rPr>
          <w:rFonts w:ascii="Times New Roman" w:hAnsi="Times New Roman" w:cs="Times New Roman"/>
          <w:szCs w:val="21"/>
        </w:rPr>
        <w:t>，用一次性滤膜过滤</w:t>
      </w:r>
      <w:r w:rsidR="00492C56" w:rsidRPr="00DB5745">
        <w:rPr>
          <w:rFonts w:ascii="Times New Roman" w:hAnsi="Times New Roman" w:cs="Times New Roman"/>
          <w:szCs w:val="21"/>
        </w:rPr>
        <w:t>去除催化剂，</w:t>
      </w:r>
      <w:r w:rsidRPr="00DB5745">
        <w:rPr>
          <w:rFonts w:ascii="Times New Roman" w:hAnsi="Times New Roman" w:cs="Times New Roman"/>
          <w:szCs w:val="21"/>
        </w:rPr>
        <w:t>在紫外</w:t>
      </w:r>
      <w:r w:rsidRPr="00DB5745">
        <w:rPr>
          <w:rFonts w:ascii="Times New Roman" w:hAnsi="Times New Roman" w:cs="Times New Roman"/>
          <w:szCs w:val="21"/>
        </w:rPr>
        <w:t>-</w:t>
      </w:r>
      <w:r w:rsidRPr="00DB5745">
        <w:rPr>
          <w:rFonts w:ascii="Times New Roman" w:hAnsi="Times New Roman" w:cs="Times New Roman"/>
          <w:szCs w:val="21"/>
        </w:rPr>
        <w:t>可见分光光度计上</w:t>
      </w:r>
      <w:r w:rsidR="00492C56" w:rsidRPr="00DB5745">
        <w:rPr>
          <w:rFonts w:ascii="Times New Roman" w:hAnsi="Times New Roman" w:cs="Times New Roman"/>
          <w:szCs w:val="21"/>
        </w:rPr>
        <w:t>测脱色液的吸光度值，以染料溶液的脱色率</w:t>
      </w:r>
      <w:r w:rsidR="00492C56" w:rsidRPr="00DB5745">
        <w:rPr>
          <w:rFonts w:ascii="Times New Roman" w:hAnsi="Times New Roman" w:cs="Times New Roman"/>
          <w:szCs w:val="21"/>
        </w:rPr>
        <w:t>D%</w:t>
      </w:r>
      <w:r w:rsidR="00492C56" w:rsidRPr="00DB5745">
        <w:rPr>
          <w:rFonts w:ascii="Times New Roman" w:hAnsi="Times New Roman" w:cs="Times New Roman"/>
          <w:szCs w:val="21"/>
        </w:rPr>
        <w:t>表征该催化剂的活性。脱色率</w:t>
      </w:r>
      <w:r w:rsidR="00492C56" w:rsidRPr="00DB5745">
        <w:rPr>
          <w:rFonts w:ascii="Times New Roman" w:hAnsi="Times New Roman" w:cs="Times New Roman"/>
          <w:szCs w:val="21"/>
        </w:rPr>
        <w:t>D</w:t>
      </w:r>
      <w:r w:rsidR="00492C56" w:rsidRPr="00DB5745">
        <w:rPr>
          <w:rFonts w:ascii="Times New Roman" w:hAnsi="Times New Roman" w:cs="Times New Roman"/>
          <w:szCs w:val="21"/>
        </w:rPr>
        <w:t>为</w:t>
      </w:r>
      <w:r>
        <w:rPr>
          <w:rFonts w:ascii="Times New Roman" w:hAnsi="Times New Roman" w:cs="Times New Roman" w:hint="eastAsia"/>
          <w:szCs w:val="21"/>
        </w:rPr>
        <w:t>：</w:t>
      </w:r>
      <w:r w:rsidR="00492C56" w:rsidRPr="00DB5745">
        <w:rPr>
          <w:rFonts w:ascii="Times New Roman" w:hAnsi="Times New Roman" w:cs="Times New Roman"/>
          <w:szCs w:val="21"/>
        </w:rPr>
        <w:t>D =</w:t>
      </w:r>
      <w:r w:rsidR="00492C56" w:rsidRPr="00DB5745">
        <w:rPr>
          <w:rFonts w:ascii="Times New Roman" w:hAnsi="Times New Roman" w:cs="Times New Roman"/>
          <w:szCs w:val="21"/>
        </w:rPr>
        <w:t>（</w:t>
      </w:r>
      <w:r w:rsidR="00492C56" w:rsidRPr="00DB5745">
        <w:rPr>
          <w:rFonts w:ascii="Times New Roman" w:hAnsi="Times New Roman" w:cs="Times New Roman"/>
          <w:szCs w:val="21"/>
        </w:rPr>
        <w:t>A</w:t>
      </w:r>
      <w:r w:rsidR="00492C56" w:rsidRPr="00DB5745">
        <w:rPr>
          <w:rFonts w:ascii="Times New Roman" w:hAnsi="Times New Roman" w:cs="Times New Roman"/>
          <w:szCs w:val="21"/>
          <w:vertAlign w:val="subscript"/>
        </w:rPr>
        <w:t>0</w:t>
      </w:r>
      <w:r w:rsidR="00492C56" w:rsidRPr="00DB5745">
        <w:rPr>
          <w:rFonts w:ascii="Times New Roman" w:hAnsi="Times New Roman" w:cs="Times New Roman"/>
          <w:szCs w:val="21"/>
        </w:rPr>
        <w:t>-A</w:t>
      </w:r>
      <w:r w:rsidR="00492C56" w:rsidRPr="00DB5745">
        <w:rPr>
          <w:rFonts w:ascii="Times New Roman" w:hAnsi="Times New Roman" w:cs="Times New Roman"/>
          <w:szCs w:val="21"/>
          <w:vertAlign w:val="subscript"/>
        </w:rPr>
        <w:t>t</w:t>
      </w:r>
      <w:r w:rsidR="00492C56" w:rsidRPr="00DB5745">
        <w:rPr>
          <w:rFonts w:ascii="Times New Roman" w:hAnsi="Times New Roman" w:cs="Times New Roman"/>
          <w:szCs w:val="21"/>
        </w:rPr>
        <w:t>）</w:t>
      </w:r>
      <w:r w:rsidR="00492C56" w:rsidRPr="00DB5745">
        <w:rPr>
          <w:rFonts w:ascii="Times New Roman" w:hAnsi="Times New Roman" w:cs="Times New Roman"/>
          <w:szCs w:val="21"/>
        </w:rPr>
        <w:t>/ A</w:t>
      </w:r>
      <w:r w:rsidR="00492C56" w:rsidRPr="00DB5745">
        <w:rPr>
          <w:rFonts w:ascii="Times New Roman" w:hAnsi="Times New Roman" w:cs="Times New Roman"/>
          <w:szCs w:val="21"/>
          <w:vertAlign w:val="subscript"/>
        </w:rPr>
        <w:t xml:space="preserve">0 </w:t>
      </w:r>
      <w:r w:rsidR="00492C56" w:rsidRPr="00DB5745">
        <w:rPr>
          <w:rFonts w:ascii="Times New Roman" w:hAnsi="Times New Roman" w:cs="Times New Roman"/>
          <w:szCs w:val="21"/>
        </w:rPr>
        <w:t>×100%</w:t>
      </w:r>
      <w:r w:rsidR="00492C56" w:rsidRPr="00DB5745">
        <w:rPr>
          <w:rFonts w:ascii="Times New Roman" w:hAnsi="Times New Roman" w:cs="Times New Roman"/>
          <w:szCs w:val="21"/>
        </w:rPr>
        <w:t>，其中，</w:t>
      </w:r>
      <w:r w:rsidR="00492C56" w:rsidRPr="00DB5745">
        <w:rPr>
          <w:rFonts w:ascii="Times New Roman" w:hAnsi="Times New Roman" w:cs="Times New Roman"/>
          <w:szCs w:val="21"/>
        </w:rPr>
        <w:t>A</w:t>
      </w:r>
      <w:r w:rsidR="00492C56" w:rsidRPr="00DB5745">
        <w:rPr>
          <w:rFonts w:ascii="Times New Roman" w:hAnsi="Times New Roman" w:cs="Times New Roman"/>
          <w:szCs w:val="21"/>
          <w:vertAlign w:val="subscript"/>
        </w:rPr>
        <w:t>0</w:t>
      </w:r>
      <w:r w:rsidR="00492C56" w:rsidRPr="00DB5745">
        <w:rPr>
          <w:rFonts w:ascii="Times New Roman" w:hAnsi="Times New Roman" w:cs="Times New Roman"/>
          <w:szCs w:val="21"/>
        </w:rPr>
        <w:t>：染料溶液在反应体系中避光吸附</w:t>
      </w:r>
      <w:r w:rsidRPr="00DB5745">
        <w:rPr>
          <w:rFonts w:ascii="Times New Roman" w:hAnsi="Times New Roman" w:cs="Times New Roman"/>
          <w:szCs w:val="21"/>
        </w:rPr>
        <w:t>3</w:t>
      </w:r>
      <w:r w:rsidR="00492C56" w:rsidRPr="00DB5745">
        <w:rPr>
          <w:rFonts w:ascii="Times New Roman" w:hAnsi="Times New Roman" w:cs="Times New Roman"/>
          <w:szCs w:val="21"/>
        </w:rPr>
        <w:t>0 min</w:t>
      </w:r>
      <w:r w:rsidR="00492C56" w:rsidRPr="00DB5745">
        <w:rPr>
          <w:rFonts w:ascii="Times New Roman" w:hAnsi="Times New Roman" w:cs="Times New Roman"/>
          <w:szCs w:val="21"/>
        </w:rPr>
        <w:t>后的吸光度值，</w:t>
      </w:r>
      <w:r w:rsidR="00492C56" w:rsidRPr="00DB5745">
        <w:rPr>
          <w:rFonts w:ascii="Times New Roman" w:hAnsi="Times New Roman" w:cs="Times New Roman"/>
          <w:szCs w:val="21"/>
        </w:rPr>
        <w:t>A</w:t>
      </w:r>
      <w:r w:rsidR="00492C56" w:rsidRPr="00DB5745">
        <w:rPr>
          <w:rFonts w:ascii="Times New Roman" w:hAnsi="Times New Roman" w:cs="Times New Roman"/>
          <w:szCs w:val="21"/>
          <w:vertAlign w:val="subscript"/>
        </w:rPr>
        <w:t>t</w:t>
      </w:r>
      <w:r w:rsidR="00492C56" w:rsidRPr="00DB5745">
        <w:rPr>
          <w:rFonts w:ascii="Times New Roman" w:hAnsi="Times New Roman" w:cs="Times New Roman"/>
          <w:szCs w:val="21"/>
        </w:rPr>
        <w:t>：反应时间为</w:t>
      </w:r>
      <w:r w:rsidR="00492C56" w:rsidRPr="00DB5745">
        <w:rPr>
          <w:rFonts w:ascii="Times New Roman" w:hAnsi="Times New Roman" w:cs="Times New Roman"/>
          <w:szCs w:val="21"/>
        </w:rPr>
        <w:t>t</w:t>
      </w:r>
      <w:r w:rsidR="00492C56" w:rsidRPr="00DB5745">
        <w:rPr>
          <w:rFonts w:ascii="Times New Roman" w:hAnsi="Times New Roman" w:cs="Times New Roman"/>
          <w:szCs w:val="21"/>
        </w:rPr>
        <w:t>时染料溶液的吸光度值。</w:t>
      </w:r>
    </w:p>
    <w:p w:rsidR="00334430" w:rsidRPr="001679F2" w:rsidRDefault="00334430" w:rsidP="00683127">
      <w:pPr>
        <w:spacing w:line="300" w:lineRule="auto"/>
        <w:rPr>
          <w:rFonts w:ascii="Times New Roman" w:eastAsia="黑体" w:hAnsi="Times New Roman" w:cs="Times New Roman"/>
          <w:sz w:val="28"/>
          <w:szCs w:val="28"/>
        </w:rPr>
      </w:pPr>
      <w:r w:rsidRPr="001679F2">
        <w:rPr>
          <w:rFonts w:ascii="Times New Roman" w:eastAsia="黑体" w:hAnsi="Times New Roman" w:cs="Times New Roman"/>
          <w:sz w:val="28"/>
          <w:szCs w:val="28"/>
        </w:rPr>
        <w:t xml:space="preserve">2 </w:t>
      </w:r>
      <w:r w:rsidRPr="001679F2">
        <w:rPr>
          <w:rFonts w:ascii="Times New Roman" w:eastAsia="黑体" w:hAnsi="Times New Roman" w:cs="Times New Roman"/>
          <w:sz w:val="28"/>
          <w:szCs w:val="28"/>
        </w:rPr>
        <w:t>结果与讨论</w:t>
      </w:r>
    </w:p>
    <w:p w:rsidR="00C246FE" w:rsidRPr="001679F2" w:rsidRDefault="00C246FE" w:rsidP="00683127">
      <w:pPr>
        <w:spacing w:line="300" w:lineRule="auto"/>
        <w:rPr>
          <w:rFonts w:ascii="Times New Roman" w:hAnsi="Times New Roman" w:cs="Times New Roman"/>
          <w:sz w:val="24"/>
          <w:szCs w:val="24"/>
        </w:rPr>
      </w:pPr>
      <w:r w:rsidRPr="001679F2">
        <w:rPr>
          <w:rFonts w:ascii="Times New Roman" w:hAnsi="Times New Roman" w:cs="Times New Roman"/>
          <w:sz w:val="24"/>
          <w:szCs w:val="24"/>
        </w:rPr>
        <w:t>2.</w:t>
      </w:r>
      <w:r w:rsidR="007E58E2" w:rsidRPr="001679F2">
        <w:rPr>
          <w:rFonts w:ascii="Times New Roman" w:hAnsi="Times New Roman" w:cs="Times New Roman" w:hint="eastAsia"/>
          <w:sz w:val="24"/>
          <w:szCs w:val="24"/>
        </w:rPr>
        <w:t>1</w:t>
      </w:r>
      <w:r w:rsidRPr="001679F2">
        <w:rPr>
          <w:rFonts w:ascii="黑体" w:eastAsia="黑体" w:hAnsiTheme="minorEastAsia" w:cs="Times New Roman" w:hint="eastAsia"/>
          <w:sz w:val="24"/>
          <w:szCs w:val="24"/>
        </w:rPr>
        <w:t>样品的</w:t>
      </w:r>
      <w:r w:rsidRPr="001679F2">
        <w:rPr>
          <w:rFonts w:ascii="Times New Roman" w:eastAsia="黑体" w:hAnsi="Times New Roman" w:cs="Times New Roman"/>
          <w:sz w:val="24"/>
          <w:szCs w:val="24"/>
        </w:rPr>
        <w:t>TEM</w:t>
      </w:r>
      <w:r w:rsidRPr="001679F2">
        <w:rPr>
          <w:rFonts w:ascii="黑体" w:eastAsia="黑体" w:hAnsiTheme="minorEastAsia" w:cs="Times New Roman" w:hint="eastAsia"/>
          <w:sz w:val="24"/>
          <w:szCs w:val="24"/>
        </w:rPr>
        <w:t>分析</w:t>
      </w:r>
    </w:p>
    <w:p w:rsidR="00C246FE" w:rsidRDefault="00C246FE" w:rsidP="00683127">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lastRenderedPageBreak/>
        <w:t>图</w:t>
      </w:r>
      <w:r w:rsidRPr="00683127">
        <w:rPr>
          <w:rFonts w:ascii="Times New Roman" w:hAnsi="Times New Roman" w:cs="Times New Roman"/>
          <w:szCs w:val="21"/>
        </w:rPr>
        <w:t>1</w:t>
      </w:r>
      <w:r w:rsidRPr="00683127">
        <w:rPr>
          <w:rFonts w:ascii="Times New Roman" w:hAnsi="Times New Roman" w:cs="Times New Roman"/>
          <w:szCs w:val="21"/>
        </w:rPr>
        <w:t>为</w:t>
      </w:r>
      <w:r w:rsidR="00DF2B07">
        <w:rPr>
          <w:rFonts w:ascii="Times New Roman" w:hAnsi="Times New Roman" w:cs="Times New Roman" w:hint="eastAsia"/>
          <w:szCs w:val="21"/>
        </w:rPr>
        <w:t>未加柠檬酸</w:t>
      </w:r>
      <w:r w:rsidR="00DF2B07">
        <w:rPr>
          <w:rFonts w:ascii="Times New Roman" w:hAnsi="Times New Roman" w:cs="Times New Roman" w:hint="eastAsia"/>
          <w:szCs w:val="21"/>
        </w:rPr>
        <w:t>(HLc)</w:t>
      </w:r>
      <w:r w:rsidR="00DF2B07">
        <w:rPr>
          <w:rFonts w:ascii="Times New Roman" w:hAnsi="Times New Roman" w:cs="Times New Roman" w:hint="eastAsia"/>
          <w:szCs w:val="21"/>
        </w:rPr>
        <w:t>以及</w:t>
      </w:r>
      <w:r w:rsidR="00DF2B07">
        <w:rPr>
          <w:rFonts w:ascii="Times New Roman" w:hAnsi="Times New Roman" w:cs="Times New Roman" w:hint="eastAsia"/>
          <w:szCs w:val="21"/>
        </w:rPr>
        <w:t>n(HLc):n(Bi)=1:1</w:t>
      </w:r>
      <w:r w:rsidR="00DF2B07">
        <w:rPr>
          <w:rFonts w:ascii="Times New Roman" w:hAnsi="Times New Roman" w:cs="Times New Roman" w:hint="eastAsia"/>
          <w:szCs w:val="21"/>
        </w:rPr>
        <w:t>、</w:t>
      </w:r>
      <w:r w:rsidR="00DF2B07">
        <w:rPr>
          <w:rFonts w:ascii="Times New Roman" w:hAnsi="Times New Roman" w:cs="Times New Roman" w:hint="eastAsia"/>
          <w:szCs w:val="21"/>
        </w:rPr>
        <w:t>2:1</w:t>
      </w:r>
      <w:r w:rsidR="00DF2B07">
        <w:rPr>
          <w:rFonts w:ascii="Times New Roman" w:hAnsi="Times New Roman" w:cs="Times New Roman" w:hint="eastAsia"/>
          <w:szCs w:val="21"/>
        </w:rPr>
        <w:t>、</w:t>
      </w:r>
      <w:r w:rsidR="00DF2B07">
        <w:rPr>
          <w:rFonts w:ascii="Times New Roman" w:hAnsi="Times New Roman" w:cs="Times New Roman" w:hint="eastAsia"/>
          <w:szCs w:val="21"/>
        </w:rPr>
        <w:t>3:1</w:t>
      </w:r>
      <w:r w:rsidR="00DF2B07">
        <w:rPr>
          <w:rFonts w:ascii="Times New Roman" w:hAnsi="Times New Roman" w:cs="Times New Roman" w:hint="eastAsia"/>
          <w:szCs w:val="21"/>
        </w:rPr>
        <w:t>时所得</w:t>
      </w:r>
      <w:r w:rsidR="007A50CE" w:rsidRPr="00683127">
        <w:rPr>
          <w:rFonts w:ascii="Times New Roman" w:hAnsi="Times New Roman" w:cs="Times New Roman"/>
          <w:szCs w:val="21"/>
        </w:rPr>
        <w:t>BiVO</w:t>
      </w:r>
      <w:r w:rsidR="007A50CE" w:rsidRPr="00683127">
        <w:rPr>
          <w:rFonts w:ascii="Times New Roman" w:hAnsi="Times New Roman" w:cs="Times New Roman"/>
          <w:szCs w:val="21"/>
          <w:vertAlign w:val="subscript"/>
        </w:rPr>
        <w:t>4</w:t>
      </w:r>
      <w:r w:rsidRPr="00683127">
        <w:rPr>
          <w:rFonts w:ascii="Times New Roman" w:hAnsi="Times New Roman" w:cs="Times New Roman"/>
          <w:szCs w:val="21"/>
        </w:rPr>
        <w:t>的</w:t>
      </w:r>
      <w:r w:rsidRPr="00683127">
        <w:rPr>
          <w:rFonts w:ascii="Times New Roman" w:hAnsi="Times New Roman" w:cs="Times New Roman"/>
          <w:szCs w:val="21"/>
        </w:rPr>
        <w:t>TEM</w:t>
      </w:r>
      <w:r w:rsidR="007A50CE" w:rsidRPr="00683127">
        <w:rPr>
          <w:rFonts w:ascii="Times New Roman" w:hAnsi="Times New Roman" w:cs="Times New Roman"/>
          <w:szCs w:val="21"/>
        </w:rPr>
        <w:t>照片。从图中可以看出：</w:t>
      </w:r>
      <w:r w:rsidR="00BC1E07">
        <w:rPr>
          <w:rFonts w:ascii="Times New Roman" w:hAnsi="Times New Roman" w:cs="Times New Roman" w:hint="eastAsia"/>
          <w:szCs w:val="21"/>
        </w:rPr>
        <w:t>没有</w:t>
      </w:r>
      <w:r w:rsidR="007A50CE" w:rsidRPr="00683127">
        <w:rPr>
          <w:rFonts w:ascii="Times New Roman" w:hAnsi="Times New Roman" w:cs="Times New Roman"/>
          <w:szCs w:val="21"/>
        </w:rPr>
        <w:t>加入</w:t>
      </w:r>
      <w:r w:rsidR="00DF2B07">
        <w:rPr>
          <w:rFonts w:ascii="Times New Roman" w:hAnsi="Times New Roman" w:cs="Times New Roman" w:hint="eastAsia"/>
          <w:szCs w:val="21"/>
        </w:rPr>
        <w:t>HLc</w:t>
      </w:r>
      <w:r w:rsidR="00BC1E07" w:rsidRPr="00683127">
        <w:rPr>
          <w:rFonts w:ascii="Times New Roman" w:hAnsi="Times New Roman" w:cs="Times New Roman"/>
          <w:szCs w:val="21"/>
        </w:rPr>
        <w:t>时</w:t>
      </w:r>
      <w:r w:rsidR="00BC1E07">
        <w:rPr>
          <w:rFonts w:ascii="Times New Roman" w:hAnsi="Times New Roman" w:cs="Times New Roman" w:hint="eastAsia"/>
          <w:szCs w:val="21"/>
        </w:rPr>
        <w:t>（图</w:t>
      </w:r>
      <w:r w:rsidR="00BC1E07">
        <w:rPr>
          <w:rFonts w:ascii="Times New Roman" w:hAnsi="Times New Roman" w:cs="Times New Roman" w:hint="eastAsia"/>
          <w:szCs w:val="21"/>
        </w:rPr>
        <w:t>1a</w:t>
      </w:r>
      <w:r w:rsidR="00BC1E07">
        <w:rPr>
          <w:rFonts w:ascii="Times New Roman" w:hAnsi="Times New Roman" w:cs="Times New Roman" w:hint="eastAsia"/>
          <w:szCs w:val="21"/>
        </w:rPr>
        <w:t>），</w:t>
      </w:r>
      <w:r w:rsidR="007A50CE" w:rsidRPr="00683127">
        <w:rPr>
          <w:rFonts w:ascii="Times New Roman" w:hAnsi="Times New Roman" w:cs="Times New Roman"/>
          <w:szCs w:val="21"/>
        </w:rPr>
        <w:t>制备的</w:t>
      </w:r>
      <w:r w:rsidR="007A50CE" w:rsidRPr="00683127">
        <w:rPr>
          <w:rFonts w:ascii="Times New Roman" w:hAnsi="Times New Roman" w:cs="Times New Roman"/>
          <w:szCs w:val="21"/>
        </w:rPr>
        <w:t>BiVO</w:t>
      </w:r>
      <w:r w:rsidR="007A50CE" w:rsidRPr="00683127">
        <w:rPr>
          <w:rFonts w:ascii="Times New Roman" w:hAnsi="Times New Roman" w:cs="Times New Roman"/>
          <w:szCs w:val="21"/>
          <w:vertAlign w:val="subscript"/>
        </w:rPr>
        <w:t>4</w:t>
      </w:r>
      <w:r w:rsidR="007A50CE" w:rsidRPr="00683127">
        <w:rPr>
          <w:rFonts w:ascii="Times New Roman" w:hAnsi="Times New Roman" w:cs="Times New Roman"/>
          <w:szCs w:val="21"/>
        </w:rPr>
        <w:t>颗粒</w:t>
      </w:r>
      <w:r w:rsidR="009470C1">
        <w:rPr>
          <w:rFonts w:ascii="Times New Roman" w:hAnsi="Times New Roman" w:cs="Times New Roman" w:hint="eastAsia"/>
          <w:szCs w:val="21"/>
        </w:rPr>
        <w:t>是</w:t>
      </w:r>
      <w:r w:rsidR="007A50CE" w:rsidRPr="00683127">
        <w:rPr>
          <w:rFonts w:ascii="Times New Roman" w:hAnsi="Times New Roman" w:cs="Times New Roman"/>
          <w:szCs w:val="21"/>
        </w:rPr>
        <w:t>十分密实的块体</w:t>
      </w:r>
      <w:r w:rsidR="006C356D">
        <w:rPr>
          <w:rFonts w:ascii="Times New Roman" w:hAnsi="Times New Roman" w:cs="Times New Roman" w:hint="eastAsia"/>
          <w:szCs w:val="21"/>
        </w:rPr>
        <w:t>，呈类球形</w:t>
      </w:r>
      <w:r w:rsidR="00BC1E07">
        <w:rPr>
          <w:rFonts w:ascii="Times New Roman" w:hAnsi="Times New Roman" w:cs="Times New Roman" w:hint="eastAsia"/>
          <w:szCs w:val="21"/>
        </w:rPr>
        <w:t>。</w:t>
      </w:r>
      <w:r w:rsidR="007A50CE" w:rsidRPr="00683127">
        <w:rPr>
          <w:rFonts w:ascii="Times New Roman" w:hAnsi="Times New Roman" w:cs="Times New Roman"/>
          <w:szCs w:val="21"/>
        </w:rPr>
        <w:t>当</w:t>
      </w:r>
      <w:r w:rsidR="00DF2B07">
        <w:rPr>
          <w:rFonts w:ascii="Times New Roman" w:hAnsi="Times New Roman" w:cs="Times New Roman" w:hint="eastAsia"/>
          <w:szCs w:val="21"/>
        </w:rPr>
        <w:t>n(HLc):n(Bi)=1:1</w:t>
      </w:r>
      <w:r w:rsidR="00BC1E07">
        <w:rPr>
          <w:rFonts w:ascii="Times New Roman" w:hAnsi="Times New Roman" w:cs="Times New Roman" w:hint="eastAsia"/>
          <w:szCs w:val="21"/>
        </w:rPr>
        <w:t>时（图</w:t>
      </w:r>
      <w:r w:rsidR="00BC1E07">
        <w:rPr>
          <w:rFonts w:ascii="Times New Roman" w:hAnsi="Times New Roman" w:cs="Times New Roman" w:hint="eastAsia"/>
          <w:szCs w:val="21"/>
        </w:rPr>
        <w:t>1b</w:t>
      </w:r>
      <w:r w:rsidR="00BC1E07">
        <w:rPr>
          <w:rFonts w:ascii="Times New Roman" w:hAnsi="Times New Roman" w:cs="Times New Roman" w:hint="eastAsia"/>
          <w:szCs w:val="21"/>
        </w:rPr>
        <w:t>），可以看到在部分</w:t>
      </w:r>
      <w:r w:rsidR="00BC1E07" w:rsidRPr="00683127">
        <w:rPr>
          <w:rFonts w:ascii="Times New Roman" w:hAnsi="Times New Roman" w:cs="Times New Roman"/>
          <w:szCs w:val="21"/>
        </w:rPr>
        <w:t>BiVO</w:t>
      </w:r>
      <w:r w:rsidR="00BC1E07" w:rsidRPr="00683127">
        <w:rPr>
          <w:rFonts w:ascii="Times New Roman" w:hAnsi="Times New Roman" w:cs="Times New Roman"/>
          <w:szCs w:val="21"/>
          <w:vertAlign w:val="subscript"/>
        </w:rPr>
        <w:t>4</w:t>
      </w:r>
      <w:r w:rsidR="00BC1E07" w:rsidRPr="00683127">
        <w:rPr>
          <w:rFonts w:ascii="Times New Roman" w:hAnsi="Times New Roman" w:cs="Times New Roman"/>
          <w:szCs w:val="21"/>
        </w:rPr>
        <w:t>块体</w:t>
      </w:r>
      <w:r w:rsidR="00BC1E07">
        <w:rPr>
          <w:rFonts w:ascii="Times New Roman" w:hAnsi="Times New Roman" w:cs="Times New Roman" w:hint="eastAsia"/>
          <w:szCs w:val="21"/>
        </w:rPr>
        <w:t>上出现一些</w:t>
      </w:r>
      <w:r w:rsidR="005A184C">
        <w:rPr>
          <w:rFonts w:ascii="Times New Roman" w:hAnsi="Times New Roman" w:cs="Times New Roman" w:hint="eastAsia"/>
          <w:szCs w:val="21"/>
        </w:rPr>
        <w:t>蜂窝状</w:t>
      </w:r>
      <w:r w:rsidR="00BC1E07">
        <w:rPr>
          <w:rFonts w:ascii="Times New Roman" w:hAnsi="Times New Roman" w:cs="Times New Roman" w:hint="eastAsia"/>
          <w:szCs w:val="21"/>
        </w:rPr>
        <w:t>小亮点</w:t>
      </w:r>
      <w:r w:rsidR="00D65BEF">
        <w:rPr>
          <w:rFonts w:ascii="Times New Roman" w:hAnsi="Times New Roman" w:cs="Times New Roman" w:hint="eastAsia"/>
          <w:szCs w:val="21"/>
        </w:rPr>
        <w:t>（如图中箭头所示）</w:t>
      </w:r>
      <w:r w:rsidR="00BC1E07">
        <w:rPr>
          <w:rFonts w:ascii="Times New Roman" w:hAnsi="Times New Roman" w:cs="Times New Roman" w:hint="eastAsia"/>
          <w:szCs w:val="21"/>
        </w:rPr>
        <w:t>，这说明</w:t>
      </w:r>
      <w:r w:rsidR="00BC1E07" w:rsidRPr="00683127">
        <w:rPr>
          <w:rFonts w:ascii="Times New Roman" w:hAnsi="Times New Roman" w:cs="Times New Roman"/>
          <w:szCs w:val="21"/>
        </w:rPr>
        <w:t>BiVO</w:t>
      </w:r>
      <w:r w:rsidR="00BC1E07" w:rsidRPr="00683127">
        <w:rPr>
          <w:rFonts w:ascii="Times New Roman" w:hAnsi="Times New Roman" w:cs="Times New Roman"/>
          <w:szCs w:val="21"/>
          <w:vertAlign w:val="subscript"/>
        </w:rPr>
        <w:t>4</w:t>
      </w:r>
      <w:r w:rsidR="00BC1E07" w:rsidRPr="00683127">
        <w:rPr>
          <w:rFonts w:ascii="Times New Roman" w:hAnsi="Times New Roman" w:cs="Times New Roman"/>
          <w:szCs w:val="21"/>
        </w:rPr>
        <w:t>块体</w:t>
      </w:r>
      <w:r w:rsidR="00BC1E07">
        <w:rPr>
          <w:rFonts w:ascii="Times New Roman" w:hAnsi="Times New Roman" w:cs="Times New Roman" w:hint="eastAsia"/>
          <w:szCs w:val="21"/>
        </w:rPr>
        <w:t>内部有</w:t>
      </w:r>
      <w:r w:rsidR="005A184C">
        <w:rPr>
          <w:rFonts w:ascii="Times New Roman" w:hAnsi="Times New Roman" w:cs="Times New Roman" w:hint="eastAsia"/>
          <w:szCs w:val="21"/>
        </w:rPr>
        <w:t>蜂窝</w:t>
      </w:r>
      <w:r w:rsidR="00BC1E07">
        <w:rPr>
          <w:rFonts w:ascii="Times New Roman" w:hAnsi="Times New Roman" w:cs="Times New Roman" w:hint="eastAsia"/>
          <w:szCs w:val="21"/>
        </w:rPr>
        <w:t>存在，</w:t>
      </w:r>
      <w:r w:rsidR="00C95060" w:rsidRPr="00683127">
        <w:rPr>
          <w:rFonts w:ascii="Times New Roman" w:hAnsi="Times New Roman" w:cs="Times New Roman"/>
          <w:szCs w:val="21"/>
        </w:rPr>
        <w:t>BiVO</w:t>
      </w:r>
      <w:r w:rsidR="00C95060" w:rsidRPr="00683127">
        <w:rPr>
          <w:rFonts w:ascii="Times New Roman" w:hAnsi="Times New Roman" w:cs="Times New Roman"/>
          <w:szCs w:val="21"/>
          <w:vertAlign w:val="subscript"/>
        </w:rPr>
        <w:t>4</w:t>
      </w:r>
      <w:r w:rsidR="00C95060">
        <w:rPr>
          <w:rFonts w:ascii="Times New Roman" w:hAnsi="Times New Roman" w:cs="Times New Roman" w:hint="eastAsia"/>
          <w:szCs w:val="21"/>
        </w:rPr>
        <w:t>粒子的</w:t>
      </w:r>
      <w:r w:rsidR="00C95060" w:rsidRPr="00683127">
        <w:rPr>
          <w:rFonts w:ascii="Times New Roman" w:hAnsi="Times New Roman" w:cs="Times New Roman"/>
          <w:szCs w:val="21"/>
        </w:rPr>
        <w:t>平均尺寸为</w:t>
      </w:r>
      <w:r w:rsidR="00C95060" w:rsidRPr="00683127">
        <w:rPr>
          <w:rFonts w:ascii="Times New Roman" w:hAnsi="Times New Roman" w:cs="Times New Roman"/>
          <w:szCs w:val="21"/>
        </w:rPr>
        <w:t>2</w:t>
      </w:r>
      <w:r w:rsidR="00C95060">
        <w:rPr>
          <w:rFonts w:ascii="Times New Roman" w:hAnsi="Times New Roman" w:cs="Times New Roman" w:hint="eastAsia"/>
          <w:szCs w:val="21"/>
        </w:rPr>
        <w:t>3</w:t>
      </w:r>
      <w:r w:rsidR="00C95060" w:rsidRPr="00683127">
        <w:rPr>
          <w:rFonts w:ascii="Times New Roman" w:hAnsi="Times New Roman" w:cs="Times New Roman"/>
          <w:szCs w:val="21"/>
        </w:rPr>
        <w:t>0 nm</w:t>
      </w:r>
      <w:r w:rsidR="00C95060">
        <w:rPr>
          <w:rFonts w:ascii="Times New Roman" w:hAnsi="Times New Roman" w:cs="Times New Roman" w:hint="eastAsia"/>
          <w:szCs w:val="21"/>
        </w:rPr>
        <w:t>，且</w:t>
      </w:r>
      <w:r w:rsidR="00BC1E07">
        <w:rPr>
          <w:rFonts w:ascii="Times New Roman" w:hAnsi="Times New Roman" w:cs="Times New Roman" w:hint="eastAsia"/>
          <w:szCs w:val="21"/>
        </w:rPr>
        <w:t>分散性较好，</w:t>
      </w:r>
      <w:r w:rsidR="00BC1E07" w:rsidRPr="00683127">
        <w:rPr>
          <w:rFonts w:ascii="Times New Roman" w:hAnsi="Times New Roman" w:cs="Times New Roman"/>
          <w:szCs w:val="21"/>
        </w:rPr>
        <w:t>这是因为</w:t>
      </w:r>
      <w:r w:rsidR="00BC1E07" w:rsidRPr="00683127">
        <w:rPr>
          <w:rFonts w:ascii="Times New Roman" w:hAnsi="Times New Roman" w:cs="Times New Roman"/>
          <w:szCs w:val="21"/>
        </w:rPr>
        <w:t>Bi</w:t>
      </w:r>
      <w:r w:rsidR="00BC1E07" w:rsidRPr="00683127">
        <w:rPr>
          <w:rFonts w:ascii="Times New Roman" w:hAnsi="Times New Roman" w:cs="Times New Roman"/>
          <w:szCs w:val="21"/>
          <w:vertAlign w:val="superscript"/>
        </w:rPr>
        <w:t>3+</w:t>
      </w:r>
      <w:r w:rsidR="00BC1E07" w:rsidRPr="00683127">
        <w:rPr>
          <w:rFonts w:ascii="Times New Roman" w:hAnsi="Times New Roman" w:cs="Times New Roman"/>
          <w:szCs w:val="21"/>
        </w:rPr>
        <w:t>与</w:t>
      </w:r>
      <w:r w:rsidR="00DF2B07">
        <w:rPr>
          <w:rFonts w:ascii="Times New Roman" w:hAnsi="Times New Roman" w:cs="Times New Roman" w:hint="eastAsia"/>
          <w:szCs w:val="21"/>
        </w:rPr>
        <w:t>HLc</w:t>
      </w:r>
      <w:r w:rsidR="00BC1E07" w:rsidRPr="00683127">
        <w:rPr>
          <w:rFonts w:ascii="Times New Roman" w:hAnsi="Times New Roman" w:cs="Times New Roman"/>
          <w:szCs w:val="21"/>
        </w:rPr>
        <w:t>通过羟基（</w:t>
      </w:r>
      <w:r w:rsidR="00BC1E07" w:rsidRPr="00683127">
        <w:rPr>
          <w:rFonts w:ascii="Times New Roman" w:hAnsi="Times New Roman" w:cs="Times New Roman"/>
          <w:szCs w:val="21"/>
        </w:rPr>
        <w:t>-OH</w:t>
      </w:r>
      <w:r w:rsidR="00BC1E07" w:rsidRPr="00683127">
        <w:rPr>
          <w:rFonts w:ascii="Times New Roman" w:hAnsi="Times New Roman" w:cs="Times New Roman"/>
          <w:szCs w:val="21"/>
        </w:rPr>
        <w:t>）和羧基（</w:t>
      </w:r>
      <w:r w:rsidR="00BC1E07" w:rsidRPr="00683127">
        <w:rPr>
          <w:rFonts w:ascii="Times New Roman" w:hAnsi="Times New Roman" w:cs="Times New Roman"/>
          <w:szCs w:val="21"/>
        </w:rPr>
        <w:t>-COOH</w:t>
      </w:r>
      <w:r w:rsidR="00BC1E07" w:rsidRPr="00683127">
        <w:rPr>
          <w:rFonts w:ascii="Times New Roman" w:hAnsi="Times New Roman" w:cs="Times New Roman"/>
          <w:szCs w:val="21"/>
        </w:rPr>
        <w:t>）发生螯合</w:t>
      </w:r>
      <w:r w:rsidR="00BC1E07">
        <w:rPr>
          <w:rFonts w:ascii="Times New Roman" w:hAnsi="Times New Roman" w:cs="Times New Roman" w:hint="eastAsia"/>
          <w:szCs w:val="21"/>
        </w:rPr>
        <w:t>反应</w:t>
      </w:r>
      <w:r w:rsidR="00BC1E07" w:rsidRPr="00683127">
        <w:rPr>
          <w:rFonts w:ascii="Times New Roman" w:hAnsi="Times New Roman" w:cs="Times New Roman"/>
          <w:szCs w:val="21"/>
        </w:rPr>
        <w:t>形成三维网络框架，即通过</w:t>
      </w:r>
      <w:r w:rsidR="00BC1E07">
        <w:rPr>
          <w:rFonts w:ascii="Times New Roman" w:hAnsi="Times New Roman" w:cs="Times New Roman" w:hint="eastAsia"/>
          <w:szCs w:val="21"/>
        </w:rPr>
        <w:t>“</w:t>
      </w:r>
      <w:r w:rsidR="00BC1E07" w:rsidRPr="00683127">
        <w:rPr>
          <w:rFonts w:ascii="Times New Roman" w:hAnsi="Times New Roman" w:cs="Times New Roman"/>
          <w:szCs w:val="21"/>
        </w:rPr>
        <w:t>空间位阻</w:t>
      </w:r>
      <w:r w:rsidR="00BC1E07">
        <w:rPr>
          <w:rFonts w:ascii="Times New Roman" w:hAnsi="Times New Roman" w:cs="Times New Roman" w:hint="eastAsia"/>
          <w:szCs w:val="21"/>
        </w:rPr>
        <w:t>”</w:t>
      </w:r>
      <w:r w:rsidR="00BC1E07" w:rsidRPr="00683127">
        <w:rPr>
          <w:rFonts w:ascii="Times New Roman" w:hAnsi="Times New Roman" w:cs="Times New Roman"/>
          <w:szCs w:val="21"/>
        </w:rPr>
        <w:t>效应，对</w:t>
      </w:r>
      <w:r w:rsidR="00BC1E07" w:rsidRPr="00683127">
        <w:rPr>
          <w:rFonts w:ascii="Times New Roman" w:hAnsi="Times New Roman" w:cs="Times New Roman"/>
          <w:szCs w:val="21"/>
        </w:rPr>
        <w:t>BiVO</w:t>
      </w:r>
      <w:r w:rsidR="00BC1E07" w:rsidRPr="00683127">
        <w:rPr>
          <w:rFonts w:ascii="Times New Roman" w:hAnsi="Times New Roman" w:cs="Times New Roman"/>
          <w:szCs w:val="21"/>
          <w:vertAlign w:val="subscript"/>
        </w:rPr>
        <w:t>4</w:t>
      </w:r>
      <w:r w:rsidR="00BC1E07" w:rsidRPr="00683127">
        <w:rPr>
          <w:rFonts w:ascii="Times New Roman" w:hAnsi="Times New Roman" w:cs="Times New Roman"/>
          <w:szCs w:val="21"/>
        </w:rPr>
        <w:t>产生了明显的分散效果</w:t>
      </w:r>
      <w:r w:rsidR="00BC1E07" w:rsidRPr="00683127">
        <w:rPr>
          <w:rFonts w:ascii="Times New Roman" w:hAnsi="Times New Roman" w:cs="Times New Roman"/>
          <w:szCs w:val="21"/>
          <w:vertAlign w:val="superscript"/>
        </w:rPr>
        <w:t xml:space="preserve"> [</w:t>
      </w:r>
      <w:r w:rsidR="00BC1E07" w:rsidRPr="00683127">
        <w:rPr>
          <w:rStyle w:val="a8"/>
          <w:rFonts w:ascii="Times New Roman" w:hAnsi="Times New Roman" w:cs="Times New Roman"/>
          <w:szCs w:val="21"/>
        </w:rPr>
        <w:endnoteReference w:id="6"/>
      </w:r>
      <w:r w:rsidR="00BC1E07" w:rsidRPr="00683127">
        <w:rPr>
          <w:rFonts w:ascii="Times New Roman" w:hAnsi="Times New Roman" w:cs="Times New Roman"/>
          <w:szCs w:val="21"/>
          <w:vertAlign w:val="superscript"/>
        </w:rPr>
        <w:t>]</w:t>
      </w:r>
      <w:r w:rsidR="00BC1E07" w:rsidRPr="00683127">
        <w:rPr>
          <w:rFonts w:ascii="Times New Roman" w:hAnsi="Times New Roman" w:cs="Times New Roman"/>
          <w:szCs w:val="21"/>
        </w:rPr>
        <w:t>，避免了大规模团聚的发生。当</w:t>
      </w:r>
      <w:r w:rsidR="00DF2B07">
        <w:rPr>
          <w:rFonts w:ascii="Times New Roman" w:hAnsi="Times New Roman" w:cs="Times New Roman" w:hint="eastAsia"/>
          <w:szCs w:val="21"/>
        </w:rPr>
        <w:t xml:space="preserve">n(HLc):n(Bi)= </w:t>
      </w:r>
      <w:r w:rsidR="00BC1E07">
        <w:rPr>
          <w:rFonts w:ascii="Times New Roman" w:hAnsi="Times New Roman" w:cs="Times New Roman" w:hint="eastAsia"/>
          <w:szCs w:val="21"/>
        </w:rPr>
        <w:t>2</w:t>
      </w:r>
      <w:r w:rsidR="007A50CE" w:rsidRPr="00683127">
        <w:rPr>
          <w:rFonts w:ascii="Times New Roman" w:hAnsi="Times New Roman" w:cs="Times New Roman"/>
          <w:szCs w:val="21"/>
        </w:rPr>
        <w:t>:1</w:t>
      </w:r>
      <w:r w:rsidR="007A50CE" w:rsidRPr="00683127">
        <w:rPr>
          <w:rFonts w:ascii="Times New Roman" w:hAnsi="Times New Roman" w:cs="Times New Roman"/>
          <w:szCs w:val="21"/>
        </w:rPr>
        <w:t>时</w:t>
      </w:r>
      <w:r w:rsidR="00C95060">
        <w:rPr>
          <w:rFonts w:ascii="Times New Roman" w:hAnsi="Times New Roman" w:cs="Times New Roman" w:hint="eastAsia"/>
          <w:szCs w:val="21"/>
        </w:rPr>
        <w:t>（图</w:t>
      </w:r>
      <w:r w:rsidR="00C95060">
        <w:rPr>
          <w:rFonts w:ascii="Times New Roman" w:hAnsi="Times New Roman" w:cs="Times New Roman" w:hint="eastAsia"/>
          <w:szCs w:val="21"/>
        </w:rPr>
        <w:t>1c</w:t>
      </w:r>
      <w:r w:rsidR="00C95060">
        <w:rPr>
          <w:rFonts w:ascii="Times New Roman" w:hAnsi="Times New Roman" w:cs="Times New Roman" w:hint="eastAsia"/>
          <w:szCs w:val="21"/>
        </w:rPr>
        <w:t>）</w:t>
      </w:r>
      <w:r w:rsidR="007A50CE" w:rsidRPr="00683127">
        <w:rPr>
          <w:rFonts w:ascii="Times New Roman" w:hAnsi="Times New Roman" w:cs="Times New Roman"/>
          <w:szCs w:val="21"/>
        </w:rPr>
        <w:t>，</w:t>
      </w:r>
      <w:r w:rsidR="00F64A5C">
        <w:rPr>
          <w:rFonts w:ascii="Times New Roman" w:hAnsi="Times New Roman" w:cs="Times New Roman" w:hint="eastAsia"/>
          <w:szCs w:val="21"/>
        </w:rPr>
        <w:t>产生了空心结构的</w:t>
      </w:r>
      <w:r w:rsidR="007A50CE" w:rsidRPr="00683127">
        <w:rPr>
          <w:rFonts w:ascii="Times New Roman" w:hAnsi="Times New Roman" w:cs="Times New Roman"/>
          <w:szCs w:val="21"/>
        </w:rPr>
        <w:t>BiVO</w:t>
      </w:r>
      <w:r w:rsidR="007A50CE" w:rsidRPr="00683127">
        <w:rPr>
          <w:rFonts w:ascii="Times New Roman" w:hAnsi="Times New Roman" w:cs="Times New Roman"/>
          <w:szCs w:val="21"/>
          <w:vertAlign w:val="subscript"/>
        </w:rPr>
        <w:t>4</w:t>
      </w:r>
      <w:r w:rsidR="00F64A5C">
        <w:rPr>
          <w:rFonts w:ascii="Times New Roman" w:hAnsi="Times New Roman" w:cs="Times New Roman" w:hint="eastAsia"/>
          <w:szCs w:val="21"/>
        </w:rPr>
        <w:t>纳米</w:t>
      </w:r>
      <w:r w:rsidR="00460835">
        <w:rPr>
          <w:rFonts w:ascii="Times New Roman" w:hAnsi="Times New Roman" w:cs="Times New Roman" w:hint="eastAsia"/>
          <w:szCs w:val="21"/>
        </w:rPr>
        <w:t>球，</w:t>
      </w:r>
      <w:r w:rsidR="00BC1E07">
        <w:rPr>
          <w:rFonts w:ascii="Times New Roman" w:hAnsi="Times New Roman" w:cs="Times New Roman" w:hint="eastAsia"/>
          <w:szCs w:val="21"/>
        </w:rPr>
        <w:t>平均粒径为</w:t>
      </w:r>
      <w:r w:rsidR="00BC1E07">
        <w:rPr>
          <w:rFonts w:ascii="Times New Roman" w:hAnsi="Times New Roman" w:cs="Times New Roman" w:hint="eastAsia"/>
          <w:szCs w:val="21"/>
        </w:rPr>
        <w:t>160</w:t>
      </w:r>
      <w:r w:rsidR="00BC1E07" w:rsidRPr="00BC1E07">
        <w:rPr>
          <w:rFonts w:ascii="Times New Roman" w:hAnsi="Times New Roman" w:cs="Times New Roman"/>
          <w:szCs w:val="21"/>
        </w:rPr>
        <w:t xml:space="preserve"> </w:t>
      </w:r>
      <w:r w:rsidR="00BC1E07" w:rsidRPr="00683127">
        <w:rPr>
          <w:rFonts w:ascii="Times New Roman" w:hAnsi="Times New Roman" w:cs="Times New Roman"/>
          <w:szCs w:val="21"/>
        </w:rPr>
        <w:t>nm</w:t>
      </w:r>
      <w:r w:rsidR="00BC1E07">
        <w:rPr>
          <w:rFonts w:ascii="Times New Roman" w:hAnsi="Times New Roman" w:cs="Times New Roman" w:hint="eastAsia"/>
          <w:szCs w:val="21"/>
        </w:rPr>
        <w:t>，</w:t>
      </w:r>
      <w:r w:rsidR="00C95060">
        <w:rPr>
          <w:rFonts w:ascii="Times New Roman" w:hAnsi="Times New Roman" w:cs="Times New Roman" w:hint="eastAsia"/>
          <w:szCs w:val="21"/>
        </w:rPr>
        <w:t>空腔直径为</w:t>
      </w:r>
      <w:r w:rsidR="00C95060">
        <w:rPr>
          <w:rFonts w:ascii="Times New Roman" w:hAnsi="Times New Roman" w:cs="Times New Roman" w:hint="eastAsia"/>
          <w:szCs w:val="21"/>
        </w:rPr>
        <w:t>10~80 nm</w:t>
      </w:r>
      <w:r w:rsidR="00C95060">
        <w:rPr>
          <w:rFonts w:ascii="Times New Roman" w:hAnsi="Times New Roman" w:cs="Times New Roman" w:hint="eastAsia"/>
          <w:szCs w:val="21"/>
        </w:rPr>
        <w:t>，</w:t>
      </w:r>
      <w:r w:rsidR="00F64A5C">
        <w:rPr>
          <w:rFonts w:ascii="Times New Roman" w:hAnsi="Times New Roman" w:cs="Times New Roman" w:hint="eastAsia"/>
          <w:szCs w:val="21"/>
        </w:rPr>
        <w:t>并且分散均匀，</w:t>
      </w:r>
      <w:r w:rsidR="00074EE3">
        <w:rPr>
          <w:rFonts w:ascii="Times New Roman" w:hAnsi="Times New Roman" w:cs="Times New Roman" w:hint="eastAsia"/>
          <w:szCs w:val="21"/>
        </w:rPr>
        <w:t>视场中</w:t>
      </w:r>
      <w:r w:rsidR="00320771">
        <w:rPr>
          <w:rFonts w:ascii="Times New Roman" w:hAnsi="Times New Roman" w:cs="Times New Roman" w:hint="eastAsia"/>
          <w:szCs w:val="21"/>
        </w:rPr>
        <w:t>有</w:t>
      </w:r>
      <w:r w:rsidR="00460835">
        <w:rPr>
          <w:rFonts w:ascii="Times New Roman" w:hAnsi="Times New Roman" w:cs="Times New Roman" w:hint="eastAsia"/>
          <w:szCs w:val="21"/>
        </w:rPr>
        <w:t>部分</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00320771">
        <w:rPr>
          <w:rFonts w:ascii="Times New Roman" w:hAnsi="Times New Roman" w:cs="Times New Roman" w:hint="eastAsia"/>
          <w:szCs w:val="21"/>
        </w:rPr>
        <w:t>空心球坍塌</w:t>
      </w:r>
      <w:r w:rsidRPr="00683127">
        <w:rPr>
          <w:rFonts w:ascii="Times New Roman" w:hAnsi="Times New Roman" w:cs="Times New Roman"/>
          <w:szCs w:val="21"/>
        </w:rPr>
        <w:t>破损</w:t>
      </w:r>
      <w:r w:rsidR="007A50CE" w:rsidRPr="00683127">
        <w:rPr>
          <w:rFonts w:ascii="Times New Roman" w:hAnsi="Times New Roman" w:cs="Times New Roman"/>
          <w:szCs w:val="21"/>
        </w:rPr>
        <w:t>。</w:t>
      </w:r>
      <w:r w:rsidR="00F64A5C">
        <w:rPr>
          <w:rFonts w:ascii="Times New Roman" w:hAnsi="Times New Roman" w:cs="Times New Roman" w:hint="eastAsia"/>
          <w:szCs w:val="21"/>
        </w:rPr>
        <w:t>继续增加</w:t>
      </w:r>
      <w:r w:rsidR="00DF2B07">
        <w:rPr>
          <w:rFonts w:ascii="Times New Roman" w:hAnsi="Times New Roman" w:cs="Times New Roman" w:hint="eastAsia"/>
          <w:szCs w:val="21"/>
        </w:rPr>
        <w:t>HLc</w:t>
      </w:r>
      <w:r w:rsidR="00F64A5C">
        <w:rPr>
          <w:rFonts w:ascii="Times New Roman" w:hAnsi="Times New Roman" w:cs="Times New Roman" w:hint="eastAsia"/>
          <w:szCs w:val="21"/>
        </w:rPr>
        <w:t>用量至</w:t>
      </w:r>
      <w:r w:rsidR="00DF2B07">
        <w:rPr>
          <w:rFonts w:ascii="Times New Roman" w:hAnsi="Times New Roman" w:cs="Times New Roman" w:hint="eastAsia"/>
          <w:szCs w:val="21"/>
        </w:rPr>
        <w:t xml:space="preserve">n(HLc):n(Bi)= </w:t>
      </w:r>
      <w:r w:rsidR="00167002">
        <w:rPr>
          <w:rFonts w:ascii="Times New Roman" w:hAnsi="Times New Roman" w:cs="Times New Roman" w:hint="eastAsia"/>
          <w:szCs w:val="21"/>
        </w:rPr>
        <w:t>3</w:t>
      </w:r>
      <w:r w:rsidR="00F64A5C">
        <w:rPr>
          <w:rFonts w:ascii="Times New Roman" w:hAnsi="Times New Roman" w:cs="Times New Roman" w:hint="eastAsia"/>
          <w:szCs w:val="21"/>
        </w:rPr>
        <w:t>:1</w:t>
      </w:r>
      <w:r w:rsidR="00F64A5C">
        <w:rPr>
          <w:rFonts w:ascii="Times New Roman" w:hAnsi="Times New Roman" w:cs="Times New Roman" w:hint="eastAsia"/>
          <w:szCs w:val="21"/>
        </w:rPr>
        <w:t>时（图</w:t>
      </w:r>
      <w:r w:rsidR="00F64A5C">
        <w:rPr>
          <w:rFonts w:ascii="Times New Roman" w:hAnsi="Times New Roman" w:cs="Times New Roman" w:hint="eastAsia"/>
          <w:szCs w:val="21"/>
        </w:rPr>
        <w:t>1</w:t>
      </w:r>
      <w:r w:rsidR="00074EE3">
        <w:rPr>
          <w:rFonts w:ascii="Times New Roman" w:hAnsi="Times New Roman" w:cs="Times New Roman" w:hint="eastAsia"/>
          <w:szCs w:val="21"/>
        </w:rPr>
        <w:t>d</w:t>
      </w:r>
      <w:r w:rsidR="00F64A5C">
        <w:rPr>
          <w:rFonts w:ascii="Times New Roman" w:hAnsi="Times New Roman" w:cs="Times New Roman" w:hint="eastAsia"/>
          <w:szCs w:val="21"/>
        </w:rPr>
        <w:t>），空心结构消失</w:t>
      </w:r>
      <w:r w:rsidR="00074EE3">
        <w:rPr>
          <w:rFonts w:ascii="Times New Roman" w:hAnsi="Times New Roman" w:cs="Times New Roman" w:hint="eastAsia"/>
          <w:szCs w:val="21"/>
        </w:rPr>
        <w:t>，</w:t>
      </w:r>
      <w:r w:rsidR="006F6054">
        <w:rPr>
          <w:rFonts w:ascii="Times New Roman" w:hAnsi="Times New Roman" w:cs="Times New Roman" w:hint="eastAsia"/>
          <w:szCs w:val="21"/>
        </w:rPr>
        <w:t>并</w:t>
      </w:r>
      <w:r w:rsidR="00074EE3">
        <w:rPr>
          <w:rFonts w:ascii="Times New Roman" w:hAnsi="Times New Roman" w:cs="Times New Roman" w:hint="eastAsia"/>
          <w:szCs w:val="21"/>
        </w:rPr>
        <w:t>在另一视场中（图</w:t>
      </w:r>
      <w:r w:rsidR="00074EE3">
        <w:rPr>
          <w:rFonts w:ascii="Times New Roman" w:hAnsi="Times New Roman" w:cs="Times New Roman" w:hint="eastAsia"/>
          <w:szCs w:val="21"/>
        </w:rPr>
        <w:t>1e</w:t>
      </w:r>
      <w:r w:rsidR="00074EE3">
        <w:rPr>
          <w:rFonts w:ascii="Times New Roman" w:hAnsi="Times New Roman" w:cs="Times New Roman" w:hint="eastAsia"/>
          <w:szCs w:val="21"/>
        </w:rPr>
        <w:t>）发现了</w:t>
      </w:r>
      <w:r w:rsidR="00074EE3" w:rsidRPr="00683127">
        <w:rPr>
          <w:rFonts w:ascii="Times New Roman" w:hAnsi="Times New Roman" w:cs="Times New Roman"/>
          <w:szCs w:val="21"/>
        </w:rPr>
        <w:t>BiVO</w:t>
      </w:r>
      <w:r w:rsidR="00074EE3" w:rsidRPr="00683127">
        <w:rPr>
          <w:rFonts w:ascii="Times New Roman" w:hAnsi="Times New Roman" w:cs="Times New Roman"/>
          <w:szCs w:val="21"/>
          <w:vertAlign w:val="subscript"/>
        </w:rPr>
        <w:t>4</w:t>
      </w:r>
      <w:r w:rsidR="00074EE3">
        <w:rPr>
          <w:rFonts w:ascii="Times New Roman" w:hAnsi="Times New Roman" w:cs="Times New Roman" w:hint="eastAsia"/>
          <w:szCs w:val="21"/>
        </w:rPr>
        <w:t>实心球</w:t>
      </w:r>
      <w:r w:rsidR="00F64A5C">
        <w:rPr>
          <w:rFonts w:ascii="Times New Roman" w:hAnsi="Times New Roman" w:cs="Times New Roman" w:hint="eastAsia"/>
          <w:szCs w:val="21"/>
        </w:rPr>
        <w:t>。</w:t>
      </w:r>
    </w:p>
    <w:p w:rsidR="00BC1E07" w:rsidRDefault="00607E5D" w:rsidP="00683127">
      <w:pPr>
        <w:spacing w:line="300" w:lineRule="auto"/>
        <w:jc w:val="center"/>
        <w:rPr>
          <w:rFonts w:ascii="Times New Roman" w:hAnsi="Times New Roman" w:cs="Times New Roman"/>
          <w:szCs w:val="21"/>
        </w:rPr>
      </w:pPr>
      <w:r>
        <w:rPr>
          <w:rFonts w:ascii="Times New Roman" w:hAnsi="Times New Roman" w:cs="Times New Roman"/>
          <w:noProof/>
          <w:szCs w:val="21"/>
        </w:rPr>
        <w:pict>
          <v:group id="_x0000_s2063" style="position:absolute;left:0;text-align:left;margin-left:142.5pt;margin-top:26.25pt;width:96.75pt;height:99.75pt;z-index:251662336" coordorigin="4650,1965" coordsize="1935,1995">
            <v:shapetype id="_x0000_t32" coordsize="21600,21600" o:spt="32" o:oned="t" path="m,l21600,21600e" filled="f">
              <v:path arrowok="t" fillok="f" o:connecttype="none"/>
              <o:lock v:ext="edit" shapetype="t"/>
            </v:shapetype>
            <v:shape id="_x0000_s2055" type="#_x0000_t32" style="position:absolute;left:5400;top:2115;width:75;height:390;flip:x y" o:connectortype="straight">
              <v:stroke endarrow="block"/>
            </v:shape>
            <v:shape id="_x0000_s2056" type="#_x0000_t32" style="position:absolute;left:5040;top:3705;width:240;height:255;flip:x" o:connectortype="straight">
              <v:stroke endarrow="block"/>
            </v:shape>
            <v:shape id="_x0000_s2057" type="#_x0000_t32" style="position:absolute;left:6180;top:1965;width:405;height:225;flip:x y" o:connectortype="straight">
              <v:stroke endarrow="block"/>
            </v:shape>
            <v:shape id="_x0000_s2058" type="#_x0000_t32" style="position:absolute;left:5280;top:2745;width:435;height:1;flip:x" o:connectortype="straight">
              <v:stroke endarrow="block"/>
            </v:shape>
            <v:shape id="_x0000_s2059" type="#_x0000_t32" style="position:absolute;left:4650;top:2850;width:210;height:240" o:connectortype="straight">
              <v:stroke endarrow="block"/>
            </v:shape>
          </v:group>
        </w:pict>
      </w:r>
      <w:r w:rsidR="00C246FE" w:rsidRPr="00683127">
        <w:rPr>
          <w:rFonts w:ascii="Times New Roman" w:hAnsi="Times New Roman" w:cs="Times New Roman"/>
          <w:noProof/>
          <w:szCs w:val="21"/>
        </w:rPr>
        <w:drawing>
          <wp:inline distT="0" distB="0" distL="0" distR="0">
            <wp:extent cx="1605223" cy="1666875"/>
            <wp:effectExtent l="19050" t="0" r="0" b="0"/>
            <wp:docPr id="1" name="图片 1" descr="2-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bmp"/>
                    <pic:cNvPicPr/>
                  </pic:nvPicPr>
                  <pic:blipFill>
                    <a:blip r:embed="rId8"/>
                    <a:stretch>
                      <a:fillRect/>
                    </a:stretch>
                  </pic:blipFill>
                  <pic:spPr>
                    <a:xfrm>
                      <a:off x="0" y="0"/>
                      <a:ext cx="1605223" cy="1666875"/>
                    </a:xfrm>
                    <a:prstGeom prst="rect">
                      <a:avLst/>
                    </a:prstGeom>
                  </pic:spPr>
                </pic:pic>
              </a:graphicData>
            </a:graphic>
          </wp:inline>
        </w:drawing>
      </w:r>
      <w:r w:rsidR="00BC1E07">
        <w:rPr>
          <w:rFonts w:ascii="Times New Roman" w:hAnsi="Times New Roman" w:cs="Times New Roman"/>
          <w:noProof/>
          <w:szCs w:val="21"/>
        </w:rPr>
        <w:drawing>
          <wp:inline distT="0" distB="0" distL="0" distR="0">
            <wp:extent cx="1682927" cy="1661585"/>
            <wp:effectExtent l="19050" t="0" r="0" b="0"/>
            <wp:docPr id="2" name="图片 1" descr="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bmp"/>
                    <pic:cNvPicPr/>
                  </pic:nvPicPr>
                  <pic:blipFill>
                    <a:blip r:embed="rId9"/>
                    <a:stretch>
                      <a:fillRect/>
                    </a:stretch>
                  </pic:blipFill>
                  <pic:spPr>
                    <a:xfrm>
                      <a:off x="0" y="0"/>
                      <a:ext cx="1682927" cy="1661585"/>
                    </a:xfrm>
                    <a:prstGeom prst="rect">
                      <a:avLst/>
                    </a:prstGeom>
                  </pic:spPr>
                </pic:pic>
              </a:graphicData>
            </a:graphic>
          </wp:inline>
        </w:drawing>
      </w:r>
      <w:r w:rsidR="00C246FE" w:rsidRPr="00683127">
        <w:rPr>
          <w:rFonts w:ascii="Times New Roman" w:hAnsi="Times New Roman" w:cs="Times New Roman"/>
          <w:noProof/>
          <w:szCs w:val="21"/>
        </w:rPr>
        <w:drawing>
          <wp:inline distT="0" distB="0" distL="0" distR="0">
            <wp:extent cx="1645509" cy="1668427"/>
            <wp:effectExtent l="19050" t="0" r="0" b="0"/>
            <wp:docPr id="5" name="图片 2" descr="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mp"/>
                    <pic:cNvPicPr/>
                  </pic:nvPicPr>
                  <pic:blipFill>
                    <a:blip r:embed="rId10"/>
                    <a:stretch>
                      <a:fillRect/>
                    </a:stretch>
                  </pic:blipFill>
                  <pic:spPr>
                    <a:xfrm>
                      <a:off x="0" y="0"/>
                      <a:ext cx="1645509" cy="1668427"/>
                    </a:xfrm>
                    <a:prstGeom prst="rect">
                      <a:avLst/>
                    </a:prstGeom>
                  </pic:spPr>
                </pic:pic>
              </a:graphicData>
            </a:graphic>
          </wp:inline>
        </w:drawing>
      </w:r>
      <w:r w:rsidR="00BC1E07">
        <w:rPr>
          <w:rFonts w:ascii="Times New Roman" w:hAnsi="Times New Roman" w:cs="Times New Roman" w:hint="eastAsia"/>
          <w:szCs w:val="21"/>
        </w:rPr>
        <w:t xml:space="preserve"> </w:t>
      </w:r>
      <w:r w:rsidR="00BC1E07">
        <w:rPr>
          <w:rFonts w:ascii="Times New Roman" w:hAnsi="Times New Roman" w:cs="Times New Roman" w:hint="eastAsia"/>
          <w:noProof/>
          <w:szCs w:val="21"/>
        </w:rPr>
        <w:drawing>
          <wp:inline distT="0" distB="0" distL="0" distR="0">
            <wp:extent cx="1645200" cy="1666875"/>
            <wp:effectExtent l="19050" t="0" r="0" b="0"/>
            <wp:docPr id="6" name="图片 5" descr="4-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bmp"/>
                    <pic:cNvPicPr/>
                  </pic:nvPicPr>
                  <pic:blipFill>
                    <a:blip r:embed="rId11"/>
                    <a:stretch>
                      <a:fillRect/>
                    </a:stretch>
                  </pic:blipFill>
                  <pic:spPr>
                    <a:xfrm>
                      <a:off x="0" y="0"/>
                      <a:ext cx="1645200" cy="1666875"/>
                    </a:xfrm>
                    <a:prstGeom prst="rect">
                      <a:avLst/>
                    </a:prstGeom>
                  </pic:spPr>
                </pic:pic>
              </a:graphicData>
            </a:graphic>
          </wp:inline>
        </w:drawing>
      </w:r>
      <w:r w:rsidR="00074EE3">
        <w:rPr>
          <w:rFonts w:ascii="Times New Roman" w:hAnsi="Times New Roman" w:cs="Times New Roman" w:hint="eastAsia"/>
          <w:szCs w:val="21"/>
        </w:rPr>
        <w:t xml:space="preserve"> </w:t>
      </w:r>
      <w:r w:rsidR="00074EE3">
        <w:rPr>
          <w:rFonts w:ascii="Times New Roman" w:hAnsi="Times New Roman" w:cs="Times New Roman" w:hint="eastAsia"/>
          <w:noProof/>
          <w:szCs w:val="21"/>
        </w:rPr>
        <w:drawing>
          <wp:inline distT="0" distB="0" distL="0" distR="0">
            <wp:extent cx="1645200" cy="1666875"/>
            <wp:effectExtent l="19050" t="0" r="0" b="0"/>
            <wp:docPr id="4" name="图片 3" descr="8-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bmp"/>
                    <pic:cNvPicPr/>
                  </pic:nvPicPr>
                  <pic:blipFill>
                    <a:blip r:embed="rId12"/>
                    <a:stretch>
                      <a:fillRect/>
                    </a:stretch>
                  </pic:blipFill>
                  <pic:spPr>
                    <a:xfrm>
                      <a:off x="0" y="0"/>
                      <a:ext cx="1645200" cy="1666875"/>
                    </a:xfrm>
                    <a:prstGeom prst="rect">
                      <a:avLst/>
                    </a:prstGeom>
                  </pic:spPr>
                </pic:pic>
              </a:graphicData>
            </a:graphic>
          </wp:inline>
        </w:drawing>
      </w:r>
    </w:p>
    <w:p w:rsidR="00320771" w:rsidRPr="00114CE9" w:rsidRDefault="00167002" w:rsidP="00167002">
      <w:pPr>
        <w:pStyle w:val="ab"/>
        <w:numPr>
          <w:ilvl w:val="0"/>
          <w:numId w:val="1"/>
        </w:numPr>
        <w:spacing w:line="300" w:lineRule="auto"/>
        <w:ind w:firstLineChars="0"/>
        <w:jc w:val="center"/>
        <w:rPr>
          <w:rFonts w:ascii="Times New Roman" w:hAnsi="Times New Roman" w:cs="Times New Roman"/>
          <w:b/>
          <w:sz w:val="18"/>
          <w:szCs w:val="18"/>
        </w:rPr>
      </w:pPr>
      <w:r w:rsidRPr="00114CE9">
        <w:rPr>
          <w:rFonts w:ascii="Times New Roman" w:hAnsi="Times New Roman" w:cs="Times New Roman"/>
          <w:b/>
          <w:sz w:val="18"/>
          <w:szCs w:val="18"/>
        </w:rPr>
        <w:t>W</w:t>
      </w:r>
      <w:r w:rsidRPr="00114CE9">
        <w:rPr>
          <w:rFonts w:ascii="Times New Roman" w:hAnsi="Times New Roman" w:cs="Times New Roman" w:hint="eastAsia"/>
          <w:b/>
          <w:sz w:val="18"/>
          <w:szCs w:val="18"/>
        </w:rPr>
        <w:t xml:space="preserve">ithout HLc; </w:t>
      </w:r>
      <w:r w:rsidR="00320771" w:rsidRPr="00114CE9">
        <w:rPr>
          <w:rFonts w:ascii="Times New Roman" w:hAnsi="Times New Roman" w:cs="Times New Roman" w:hint="eastAsia"/>
          <w:b/>
          <w:sz w:val="18"/>
          <w:szCs w:val="18"/>
        </w:rPr>
        <w:t>(b)</w:t>
      </w:r>
      <w:r w:rsidRPr="00114CE9">
        <w:rPr>
          <w:rFonts w:ascii="Times New Roman" w:hAnsi="Times New Roman" w:cs="Times New Roman" w:hint="eastAsia"/>
          <w:b/>
          <w:sz w:val="18"/>
          <w:szCs w:val="18"/>
        </w:rPr>
        <w:t xml:space="preserve"> n(HLc):n(Bi)=1:1; </w:t>
      </w:r>
      <w:r w:rsidR="00320771" w:rsidRPr="00114CE9">
        <w:rPr>
          <w:rFonts w:ascii="Times New Roman" w:hAnsi="Times New Roman" w:cs="Times New Roman" w:hint="eastAsia"/>
          <w:b/>
          <w:sz w:val="18"/>
          <w:szCs w:val="18"/>
        </w:rPr>
        <w:t xml:space="preserve">(c) </w:t>
      </w:r>
      <w:r w:rsidRPr="00114CE9">
        <w:rPr>
          <w:rFonts w:ascii="Times New Roman" w:hAnsi="Times New Roman" w:cs="Times New Roman" w:hint="eastAsia"/>
          <w:b/>
          <w:sz w:val="18"/>
          <w:szCs w:val="18"/>
        </w:rPr>
        <w:t xml:space="preserve">n(HLc):n(Bi)=2:1; </w:t>
      </w:r>
      <w:r w:rsidR="00320771" w:rsidRPr="00114CE9">
        <w:rPr>
          <w:rFonts w:ascii="Times New Roman" w:hAnsi="Times New Roman" w:cs="Times New Roman" w:hint="eastAsia"/>
          <w:b/>
          <w:sz w:val="18"/>
          <w:szCs w:val="18"/>
        </w:rPr>
        <w:t>(d) and (e)</w:t>
      </w:r>
      <w:r w:rsidRPr="00114CE9">
        <w:rPr>
          <w:rFonts w:ascii="Times New Roman" w:hAnsi="Times New Roman" w:cs="Times New Roman" w:hint="eastAsia"/>
          <w:b/>
          <w:sz w:val="18"/>
          <w:szCs w:val="18"/>
        </w:rPr>
        <w:t xml:space="preserve"> n(HLc):n(Bi)=3:1</w:t>
      </w:r>
    </w:p>
    <w:p w:rsidR="006F6054" w:rsidRPr="00114CE9" w:rsidRDefault="006F6054" w:rsidP="00F64A5C">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图</w:t>
      </w:r>
      <w:r w:rsidRPr="00114CE9">
        <w:rPr>
          <w:rFonts w:ascii="Times New Roman" w:hAnsi="Times New Roman" w:cs="Times New Roman" w:hint="eastAsia"/>
          <w:b/>
          <w:sz w:val="18"/>
          <w:szCs w:val="18"/>
        </w:rPr>
        <w:t xml:space="preserve">1 </w:t>
      </w:r>
      <w:r w:rsidRPr="00114CE9">
        <w:rPr>
          <w:rFonts w:ascii="Times New Roman" w:hAnsi="Times New Roman" w:cs="Times New Roman" w:hint="eastAsia"/>
          <w:b/>
          <w:sz w:val="18"/>
          <w:szCs w:val="18"/>
        </w:rPr>
        <w:t>不同反应条件下制备的</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rPr>
        <w:t>样品的</w:t>
      </w:r>
      <w:r w:rsidRPr="00114CE9">
        <w:rPr>
          <w:rFonts w:ascii="Times New Roman" w:hAnsi="Times New Roman" w:cs="Times New Roman" w:hint="eastAsia"/>
          <w:b/>
          <w:sz w:val="18"/>
          <w:szCs w:val="18"/>
        </w:rPr>
        <w:t>TEM</w:t>
      </w:r>
      <w:r w:rsidRPr="00114CE9">
        <w:rPr>
          <w:rFonts w:ascii="Times New Roman" w:hAnsi="Times New Roman" w:cs="Times New Roman" w:hint="eastAsia"/>
          <w:b/>
          <w:sz w:val="18"/>
          <w:szCs w:val="18"/>
        </w:rPr>
        <w:t>照片</w:t>
      </w:r>
    </w:p>
    <w:p w:rsidR="00F64A5C" w:rsidRPr="00114CE9" w:rsidRDefault="00F64A5C" w:rsidP="006E25FB">
      <w:pPr>
        <w:spacing w:line="300" w:lineRule="auto"/>
        <w:jc w:val="center"/>
        <w:outlineLvl w:val="0"/>
        <w:rPr>
          <w:rFonts w:ascii="Times New Roman" w:hAnsi="Times New Roman" w:cs="Times New Roman"/>
          <w:b/>
          <w:sz w:val="18"/>
          <w:szCs w:val="18"/>
        </w:rPr>
      </w:pPr>
      <w:r w:rsidRPr="00114CE9">
        <w:rPr>
          <w:rFonts w:ascii="Times New Roman" w:hAnsi="Times New Roman" w:cs="Times New Roman" w:hint="eastAsia"/>
          <w:b/>
          <w:sz w:val="18"/>
          <w:szCs w:val="18"/>
        </w:rPr>
        <w:t xml:space="preserve">Fig.1 TEM images of the </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vertAlign w:val="subscript"/>
        </w:rPr>
        <w:t xml:space="preserve"> </w:t>
      </w:r>
      <w:r w:rsidRPr="00114CE9">
        <w:rPr>
          <w:rFonts w:ascii="Times New Roman" w:hAnsi="Times New Roman" w:cs="Times New Roman" w:hint="eastAsia"/>
          <w:b/>
          <w:sz w:val="18"/>
          <w:szCs w:val="18"/>
        </w:rPr>
        <w:t>samples</w:t>
      </w:r>
      <w:r w:rsidR="00927DE7" w:rsidRPr="00114CE9">
        <w:rPr>
          <w:rFonts w:ascii="Times New Roman" w:hAnsi="Times New Roman" w:cs="Times New Roman" w:hint="eastAsia"/>
          <w:b/>
          <w:sz w:val="18"/>
          <w:szCs w:val="18"/>
        </w:rPr>
        <w:t xml:space="preserve"> from different reaction systems</w:t>
      </w:r>
    </w:p>
    <w:p w:rsidR="00A12EE1" w:rsidRPr="00683127" w:rsidRDefault="00A12EE1" w:rsidP="00A12EE1">
      <w:pPr>
        <w:spacing w:line="300" w:lineRule="auto"/>
        <w:ind w:firstLineChars="200" w:firstLine="420"/>
        <w:rPr>
          <w:rFonts w:ascii="Times New Roman" w:hAnsi="Times New Roman" w:cs="Times New Roman"/>
          <w:color w:val="FF0000"/>
          <w:szCs w:val="21"/>
        </w:rPr>
      </w:pPr>
      <w:r>
        <w:rPr>
          <w:rFonts w:ascii="Times New Roman" w:hAnsi="Times New Roman" w:cs="Times New Roman" w:hint="eastAsia"/>
          <w:szCs w:val="21"/>
        </w:rPr>
        <w:t>对空心球的可能形成机理进行了探讨。</w:t>
      </w:r>
      <w:r w:rsidRPr="00683127">
        <w:rPr>
          <w:rFonts w:ascii="Times New Roman" w:hAnsi="Times New Roman" w:cs="Times New Roman"/>
          <w:szCs w:val="21"/>
        </w:rPr>
        <w:t>众所周知，模板合成法是制备空心球的一种简单通用的方法，但实验中在溶液</w:t>
      </w:r>
      <w:r>
        <w:rPr>
          <w:rFonts w:ascii="Times New Roman" w:hAnsi="Times New Roman" w:cs="Times New Roman" w:hint="eastAsia"/>
          <w:szCs w:val="21"/>
        </w:rPr>
        <w:t>里</w:t>
      </w:r>
      <w:r w:rsidRPr="00683127">
        <w:rPr>
          <w:rFonts w:ascii="Times New Roman" w:hAnsi="Times New Roman" w:cs="Times New Roman"/>
          <w:szCs w:val="21"/>
        </w:rPr>
        <w:t>并没有附加任何模板</w:t>
      </w:r>
      <w:r>
        <w:rPr>
          <w:rFonts w:ascii="Times New Roman" w:hAnsi="Times New Roman" w:cs="Times New Roman" w:hint="eastAsia"/>
          <w:szCs w:val="21"/>
        </w:rPr>
        <w:t>。</w:t>
      </w:r>
      <w:r w:rsidRPr="00683127">
        <w:rPr>
          <w:rFonts w:ascii="Times New Roman" w:hAnsi="Times New Roman" w:cs="Times New Roman"/>
          <w:szCs w:val="21"/>
        </w:rPr>
        <w:t>早期的报道表明</w:t>
      </w:r>
      <w:r w:rsidRPr="00754D16">
        <w:rPr>
          <w:rFonts w:ascii="Times New Roman" w:hAnsi="Times New Roman" w:cs="Times New Roman" w:hint="eastAsia"/>
          <w:szCs w:val="21"/>
          <w:vertAlign w:val="superscript"/>
        </w:rPr>
        <w:t>[</w:t>
      </w:r>
      <w:r w:rsidRPr="00754D16">
        <w:rPr>
          <w:rStyle w:val="a8"/>
          <w:rFonts w:ascii="Times New Roman" w:hAnsi="Times New Roman" w:cs="Times New Roman"/>
          <w:szCs w:val="21"/>
        </w:rPr>
        <w:endnoteReference w:id="7"/>
      </w:r>
      <w:r w:rsidRPr="00754D16">
        <w:rPr>
          <w:rFonts w:ascii="Times New Roman" w:hAnsi="Times New Roman" w:cs="Times New Roman" w:hint="eastAsia"/>
          <w:szCs w:val="21"/>
          <w:vertAlign w:val="superscript"/>
        </w:rPr>
        <w:t>]</w:t>
      </w:r>
      <w:r>
        <w:rPr>
          <w:rFonts w:ascii="Times New Roman" w:hAnsi="Times New Roman" w:cs="Times New Roman" w:hint="eastAsia"/>
          <w:szCs w:val="21"/>
        </w:rPr>
        <w:t>，</w:t>
      </w:r>
      <w:r w:rsidRPr="00683127">
        <w:rPr>
          <w:rFonts w:ascii="Times New Roman" w:hAnsi="Times New Roman" w:cs="Times New Roman"/>
          <w:szCs w:val="21"/>
        </w:rPr>
        <w:t>反应过程中生成的气</w:t>
      </w:r>
      <w:r>
        <w:rPr>
          <w:rFonts w:ascii="Times New Roman" w:hAnsi="Times New Roman" w:cs="Times New Roman" w:hint="eastAsia"/>
          <w:szCs w:val="21"/>
        </w:rPr>
        <w:t>体</w:t>
      </w:r>
      <w:r w:rsidRPr="00683127">
        <w:rPr>
          <w:rFonts w:ascii="Times New Roman" w:hAnsi="Times New Roman" w:cs="Times New Roman"/>
          <w:szCs w:val="21"/>
        </w:rPr>
        <w:t>可以作为空心结构的</w:t>
      </w:r>
      <w:r w:rsidRPr="002C4588">
        <w:rPr>
          <w:rFonts w:ascii="Times New Roman" w:hAnsi="Times New Roman" w:cs="Times New Roman"/>
          <w:szCs w:val="21"/>
        </w:rPr>
        <w:t>模板。</w:t>
      </w:r>
      <w:r w:rsidRPr="002C4588">
        <w:rPr>
          <w:rFonts w:ascii="Times New Roman" w:hAnsi="Times New Roman" w:cs="Times New Roman" w:hint="eastAsia"/>
          <w:szCs w:val="21"/>
        </w:rPr>
        <w:t>本实验中的</w:t>
      </w:r>
      <w:r w:rsidRPr="002C4588">
        <w:rPr>
          <w:rFonts w:ascii="Times New Roman" w:hAnsi="Times New Roman" w:cs="Times New Roman"/>
          <w:szCs w:val="21"/>
        </w:rPr>
        <w:t>后续热处理过程是</w:t>
      </w:r>
      <w:r w:rsidRPr="002C4588">
        <w:rPr>
          <w:rFonts w:ascii="Times New Roman" w:hAnsi="Times New Roman" w:cs="Times New Roman"/>
          <w:szCs w:val="21"/>
        </w:rPr>
        <w:t>NH</w:t>
      </w:r>
      <w:r w:rsidRPr="002C4588">
        <w:rPr>
          <w:rFonts w:ascii="Times New Roman" w:hAnsi="Times New Roman" w:cs="Times New Roman"/>
          <w:szCs w:val="21"/>
          <w:vertAlign w:val="subscript"/>
        </w:rPr>
        <w:t>4</w:t>
      </w:r>
      <w:r w:rsidRPr="002C4588">
        <w:rPr>
          <w:rFonts w:ascii="Times New Roman" w:hAnsi="Times New Roman" w:cs="Times New Roman"/>
          <w:szCs w:val="21"/>
        </w:rPr>
        <w:t>NO</w:t>
      </w:r>
      <w:r w:rsidRPr="002C4588">
        <w:rPr>
          <w:rFonts w:ascii="Times New Roman" w:hAnsi="Times New Roman" w:cs="Times New Roman"/>
          <w:szCs w:val="21"/>
          <w:vertAlign w:val="subscript"/>
        </w:rPr>
        <w:t>3</w:t>
      </w:r>
      <w:r w:rsidRPr="002C4588">
        <w:rPr>
          <w:rFonts w:ascii="Times New Roman" w:hAnsi="Times New Roman" w:cs="Times New Roman"/>
          <w:szCs w:val="21"/>
        </w:rPr>
        <w:t>分解与</w:t>
      </w:r>
      <w:r>
        <w:rPr>
          <w:rFonts w:ascii="Times New Roman" w:hAnsi="Times New Roman" w:cs="Times New Roman" w:hint="eastAsia"/>
          <w:szCs w:val="21"/>
        </w:rPr>
        <w:t>HLc</w:t>
      </w:r>
      <w:r w:rsidRPr="002C4588">
        <w:rPr>
          <w:rFonts w:ascii="Times New Roman" w:hAnsi="Times New Roman" w:cs="Times New Roman"/>
          <w:szCs w:val="21"/>
        </w:rPr>
        <w:t>燃烧相互促进而形成的剧烈反应，该过程产生</w:t>
      </w:r>
      <w:r w:rsidRPr="002C4588">
        <w:rPr>
          <w:rFonts w:ascii="Times New Roman" w:hAnsi="Times New Roman" w:cs="Times New Roman" w:hint="eastAsia"/>
          <w:szCs w:val="21"/>
        </w:rPr>
        <w:t>一定量</w:t>
      </w:r>
      <w:r w:rsidRPr="002C4588">
        <w:rPr>
          <w:rFonts w:ascii="Times New Roman" w:hAnsi="Times New Roman" w:cs="Times New Roman"/>
          <w:szCs w:val="21"/>
        </w:rPr>
        <w:t>的</w:t>
      </w:r>
      <w:r w:rsidRPr="002C4588">
        <w:rPr>
          <w:rFonts w:ascii="Times New Roman" w:hAnsi="Times New Roman" w:cs="Times New Roman"/>
          <w:szCs w:val="21"/>
        </w:rPr>
        <w:t>CO</w:t>
      </w:r>
      <w:r w:rsidRPr="002C4588">
        <w:rPr>
          <w:rFonts w:ascii="Times New Roman" w:hAnsi="Times New Roman" w:cs="Times New Roman"/>
          <w:szCs w:val="21"/>
          <w:vertAlign w:val="subscript"/>
        </w:rPr>
        <w:t>2</w:t>
      </w:r>
      <w:r w:rsidRPr="002C4588">
        <w:rPr>
          <w:rFonts w:ascii="Times New Roman" w:hAnsi="Times New Roman" w:cs="Times New Roman"/>
          <w:szCs w:val="21"/>
        </w:rPr>
        <w:t>、</w:t>
      </w:r>
      <w:r w:rsidRPr="002C4588">
        <w:rPr>
          <w:rFonts w:ascii="Times New Roman" w:hAnsi="Times New Roman" w:cs="Times New Roman"/>
          <w:szCs w:val="21"/>
        </w:rPr>
        <w:t>H</w:t>
      </w:r>
      <w:r w:rsidRPr="002C4588">
        <w:rPr>
          <w:rFonts w:ascii="Times New Roman" w:hAnsi="Times New Roman" w:cs="Times New Roman"/>
          <w:szCs w:val="21"/>
          <w:vertAlign w:val="subscript"/>
        </w:rPr>
        <w:t>2</w:t>
      </w:r>
      <w:r w:rsidRPr="002C4588">
        <w:rPr>
          <w:rFonts w:ascii="Times New Roman" w:hAnsi="Times New Roman" w:cs="Times New Roman"/>
          <w:szCs w:val="21"/>
        </w:rPr>
        <w:t>O</w:t>
      </w:r>
      <w:r w:rsidRPr="002C4588">
        <w:rPr>
          <w:rFonts w:ascii="Times New Roman" w:hAnsi="Times New Roman" w:cs="Times New Roman"/>
          <w:szCs w:val="21"/>
        </w:rPr>
        <w:t>、</w:t>
      </w:r>
      <w:r w:rsidRPr="002C4588">
        <w:rPr>
          <w:rFonts w:ascii="Times New Roman" w:hAnsi="Times New Roman" w:cs="Times New Roman"/>
          <w:szCs w:val="21"/>
        </w:rPr>
        <w:t>N</w:t>
      </w:r>
      <w:r w:rsidRPr="002C4588">
        <w:rPr>
          <w:rFonts w:ascii="Times New Roman" w:hAnsi="Times New Roman" w:cs="Times New Roman"/>
          <w:szCs w:val="21"/>
          <w:vertAlign w:val="subscript"/>
        </w:rPr>
        <w:t>2</w:t>
      </w:r>
      <w:r w:rsidRPr="002C4588">
        <w:rPr>
          <w:rFonts w:ascii="Times New Roman" w:hAnsi="Times New Roman" w:cs="Times New Roman"/>
          <w:szCs w:val="21"/>
        </w:rPr>
        <w:t>、</w:t>
      </w:r>
      <w:r w:rsidRPr="002C4588">
        <w:rPr>
          <w:rFonts w:ascii="Times New Roman" w:hAnsi="Times New Roman" w:cs="Times New Roman"/>
          <w:szCs w:val="21"/>
        </w:rPr>
        <w:t>NH</w:t>
      </w:r>
      <w:r w:rsidRPr="002C4588">
        <w:rPr>
          <w:rFonts w:ascii="Times New Roman" w:hAnsi="Times New Roman" w:cs="Times New Roman"/>
          <w:szCs w:val="21"/>
          <w:vertAlign w:val="subscript"/>
        </w:rPr>
        <w:t>3</w:t>
      </w:r>
      <w:r w:rsidRPr="002C4588">
        <w:rPr>
          <w:rFonts w:ascii="Times New Roman" w:hAnsi="Times New Roman" w:cs="Times New Roman"/>
          <w:szCs w:val="21"/>
        </w:rPr>
        <w:t>等气体，局部</w:t>
      </w:r>
      <w:r w:rsidRPr="002C4588">
        <w:rPr>
          <w:rFonts w:ascii="Times New Roman" w:hAnsi="Times New Roman" w:cs="Times New Roman" w:hint="eastAsia"/>
          <w:szCs w:val="21"/>
        </w:rPr>
        <w:t>产生的气体</w:t>
      </w:r>
      <w:r w:rsidRPr="002C4588">
        <w:rPr>
          <w:rFonts w:ascii="Times New Roman" w:hAnsi="Times New Roman" w:cs="Times New Roman"/>
          <w:szCs w:val="21"/>
        </w:rPr>
        <w:t>可能像模板一样被包封在新鲜生成的</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sidRPr="002C4588">
        <w:rPr>
          <w:rFonts w:ascii="Times New Roman" w:hAnsi="Times New Roman" w:cs="Times New Roman"/>
          <w:szCs w:val="21"/>
        </w:rPr>
        <w:t>内部</w:t>
      </w:r>
      <w:r>
        <w:rPr>
          <w:rFonts w:ascii="Times New Roman" w:hAnsi="Times New Roman" w:cs="Times New Roman" w:hint="eastAsia"/>
          <w:szCs w:val="21"/>
        </w:rPr>
        <w:t>，</w:t>
      </w:r>
      <w:r w:rsidRPr="002C4588">
        <w:rPr>
          <w:rFonts w:ascii="Times New Roman" w:hAnsi="Times New Roman" w:cs="Times New Roman"/>
          <w:szCs w:val="21"/>
        </w:rPr>
        <w:t>在</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sidRPr="002C4588">
        <w:rPr>
          <w:rFonts w:ascii="Times New Roman" w:hAnsi="Times New Roman" w:cs="Times New Roman"/>
          <w:szCs w:val="21"/>
        </w:rPr>
        <w:t>聚集生长时</w:t>
      </w:r>
      <w:r>
        <w:rPr>
          <w:rFonts w:ascii="Times New Roman" w:hAnsi="Times New Roman" w:cs="Times New Roman" w:hint="eastAsia"/>
          <w:szCs w:val="21"/>
        </w:rPr>
        <w:t>，小颗粒逐渐被大颗粒消耗，同时</w:t>
      </w:r>
      <w:r w:rsidRPr="002C4588">
        <w:rPr>
          <w:rFonts w:ascii="Times New Roman" w:hAnsi="Times New Roman" w:cs="Times New Roman"/>
          <w:szCs w:val="21"/>
        </w:rPr>
        <w:t>生成的聚集体不断收缩，但是聚集体中的气体不易被排出，于是在簇状聚集体收缩力与内容物抵抗力的作用下，聚集体中的粒子趋于在内容物周围形成一个壳层聚集结构，在此壳层结构的基础上，外部的</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sidRPr="002C4588">
        <w:rPr>
          <w:rFonts w:ascii="Times New Roman" w:hAnsi="Times New Roman" w:cs="Times New Roman"/>
          <w:szCs w:val="21"/>
        </w:rPr>
        <w:t>小粒子以及内部包含的小粒子继续向壳</w:t>
      </w:r>
      <w:r w:rsidRPr="002C4588">
        <w:rPr>
          <w:rFonts w:ascii="Times New Roman" w:hAnsi="Times New Roman" w:cs="Times New Roman"/>
          <w:szCs w:val="21"/>
        </w:rPr>
        <w:lastRenderedPageBreak/>
        <w:t>层扩散，最终形成一个比较致密的空心球。</w:t>
      </w:r>
      <w:r>
        <w:rPr>
          <w:rFonts w:ascii="Times New Roman" w:hAnsi="Times New Roman" w:cs="Times New Roman" w:hint="eastAsia"/>
          <w:szCs w:val="21"/>
        </w:rPr>
        <w:t>另外，由于在各个位置上</w:t>
      </w:r>
      <w:r w:rsidRPr="002C4588">
        <w:rPr>
          <w:rFonts w:ascii="Times New Roman" w:hAnsi="Times New Roman" w:cs="Times New Roman"/>
          <w:szCs w:val="21"/>
        </w:rPr>
        <w:t>聚集体收缩力与内容物抵抗力的</w:t>
      </w:r>
      <w:r>
        <w:rPr>
          <w:rFonts w:ascii="Times New Roman" w:hAnsi="Times New Roman" w:cs="Times New Roman" w:hint="eastAsia"/>
          <w:szCs w:val="21"/>
        </w:rPr>
        <w:t>不均衡，导致空心微球的壁厚不均匀。</w:t>
      </w:r>
    </w:p>
    <w:p w:rsidR="00A7633E" w:rsidRDefault="00A7633E" w:rsidP="00460835">
      <w:pPr>
        <w:spacing w:line="300" w:lineRule="auto"/>
        <w:ind w:firstLineChars="200" w:firstLine="420"/>
        <w:jc w:val="left"/>
        <w:rPr>
          <w:rFonts w:ascii="Times New Roman" w:hAnsi="Times New Roman" w:cs="Times New Roman"/>
          <w:szCs w:val="21"/>
        </w:rPr>
      </w:pPr>
      <w:r>
        <w:rPr>
          <w:rFonts w:ascii="Times New Roman" w:hAnsi="Times New Roman" w:cs="Times New Roman" w:hint="eastAsia"/>
          <w:szCs w:val="21"/>
        </w:rPr>
        <w:t>当</w:t>
      </w:r>
      <w:r w:rsidRPr="00683127">
        <w:rPr>
          <w:rFonts w:ascii="Times New Roman" w:hAnsi="Times New Roman" w:cs="Times New Roman"/>
          <w:szCs w:val="21"/>
        </w:rPr>
        <w:t>溶液中</w:t>
      </w:r>
      <w:r w:rsidR="00DF2B07">
        <w:rPr>
          <w:rFonts w:ascii="Times New Roman" w:hAnsi="Times New Roman" w:cs="Times New Roman" w:hint="eastAsia"/>
          <w:szCs w:val="21"/>
        </w:rPr>
        <w:t>n(HLc):n(Bi)=1:1</w:t>
      </w:r>
      <w:r>
        <w:rPr>
          <w:rFonts w:ascii="Times New Roman" w:hAnsi="Times New Roman" w:cs="Times New Roman" w:hint="eastAsia"/>
          <w:szCs w:val="21"/>
        </w:rPr>
        <w:t>时（图</w:t>
      </w:r>
      <w:r>
        <w:rPr>
          <w:rFonts w:ascii="Times New Roman" w:hAnsi="Times New Roman" w:cs="Times New Roman" w:hint="eastAsia"/>
          <w:szCs w:val="21"/>
        </w:rPr>
        <w:t>1b</w:t>
      </w:r>
      <w:r>
        <w:rPr>
          <w:rFonts w:ascii="Times New Roman" w:hAnsi="Times New Roman" w:cs="Times New Roman" w:hint="eastAsia"/>
          <w:szCs w:val="21"/>
        </w:rPr>
        <w:t>），相对来讲，柠檬酸浓度较小，</w:t>
      </w:r>
      <w:r w:rsidR="00DF2B07">
        <w:rPr>
          <w:rFonts w:ascii="Times New Roman" w:hAnsi="Times New Roman" w:cs="Times New Roman" w:hint="eastAsia"/>
          <w:szCs w:val="21"/>
        </w:rPr>
        <w:t>HLc</w:t>
      </w:r>
      <w:r w:rsidRPr="00683127">
        <w:rPr>
          <w:rFonts w:ascii="Times New Roman" w:hAnsi="Times New Roman" w:cs="Times New Roman"/>
          <w:szCs w:val="21"/>
        </w:rPr>
        <w:t>通过羟基（</w:t>
      </w:r>
      <w:r w:rsidRPr="00683127">
        <w:rPr>
          <w:rFonts w:ascii="Times New Roman" w:hAnsi="Times New Roman" w:cs="Times New Roman"/>
          <w:szCs w:val="21"/>
        </w:rPr>
        <w:t>-OH</w:t>
      </w:r>
      <w:r w:rsidRPr="00683127">
        <w:rPr>
          <w:rFonts w:ascii="Times New Roman" w:hAnsi="Times New Roman" w:cs="Times New Roman"/>
          <w:szCs w:val="21"/>
        </w:rPr>
        <w:t>）和羧基（</w:t>
      </w:r>
      <w:r w:rsidRPr="00683127">
        <w:rPr>
          <w:rFonts w:ascii="Times New Roman" w:hAnsi="Times New Roman" w:cs="Times New Roman"/>
          <w:szCs w:val="21"/>
        </w:rPr>
        <w:t>-COOH</w:t>
      </w:r>
      <w:r w:rsidRPr="00683127">
        <w:rPr>
          <w:rFonts w:ascii="Times New Roman" w:hAnsi="Times New Roman" w:cs="Times New Roman"/>
          <w:szCs w:val="21"/>
        </w:rPr>
        <w:t>）与</w:t>
      </w:r>
      <w:r w:rsidRPr="00683127">
        <w:rPr>
          <w:rFonts w:ascii="Times New Roman" w:hAnsi="Times New Roman" w:cs="Times New Roman"/>
          <w:szCs w:val="21"/>
        </w:rPr>
        <w:t>Bi</w:t>
      </w:r>
      <w:r>
        <w:rPr>
          <w:rFonts w:ascii="Times New Roman" w:hAnsi="Times New Roman" w:cs="Times New Roman" w:hint="eastAsia"/>
          <w:szCs w:val="21"/>
          <w:vertAlign w:val="superscript"/>
        </w:rPr>
        <w:t>3+</w:t>
      </w:r>
      <w:r w:rsidRPr="00683127">
        <w:rPr>
          <w:rFonts w:ascii="Times New Roman" w:hAnsi="Times New Roman" w:cs="Times New Roman"/>
          <w:szCs w:val="21"/>
        </w:rPr>
        <w:t>发生螯合</w:t>
      </w:r>
      <w:r>
        <w:rPr>
          <w:rFonts w:ascii="Times New Roman" w:hAnsi="Times New Roman" w:cs="Times New Roman" w:hint="eastAsia"/>
          <w:szCs w:val="21"/>
        </w:rPr>
        <w:t>反应</w:t>
      </w:r>
      <w:r w:rsidRPr="00683127">
        <w:rPr>
          <w:rFonts w:ascii="Times New Roman" w:hAnsi="Times New Roman" w:cs="Times New Roman"/>
          <w:szCs w:val="21"/>
        </w:rPr>
        <w:t>形成三维网络框架，</w:t>
      </w:r>
      <w:r w:rsidR="00584ECE" w:rsidRPr="00683127">
        <w:rPr>
          <w:rFonts w:ascii="Times New Roman" w:hAnsi="Times New Roman" w:cs="Times New Roman"/>
          <w:szCs w:val="21"/>
        </w:rPr>
        <w:t>VO</w:t>
      </w:r>
      <w:r w:rsidR="00584ECE" w:rsidRPr="00683127">
        <w:rPr>
          <w:rFonts w:ascii="Times New Roman" w:hAnsi="Times New Roman" w:cs="Times New Roman"/>
          <w:szCs w:val="21"/>
          <w:vertAlign w:val="subscript"/>
        </w:rPr>
        <w:t>3</w:t>
      </w:r>
      <w:r w:rsidR="00584ECE">
        <w:rPr>
          <w:rFonts w:ascii="Times New Roman" w:hAnsi="Times New Roman" w:cs="Times New Roman" w:hint="eastAsia"/>
          <w:szCs w:val="21"/>
          <w:vertAlign w:val="superscript"/>
        </w:rPr>
        <w:t>-</w:t>
      </w:r>
      <w:r>
        <w:rPr>
          <w:rFonts w:ascii="Times New Roman" w:hAnsi="Times New Roman" w:cs="Times New Roman" w:hint="eastAsia"/>
          <w:szCs w:val="21"/>
        </w:rPr>
        <w:t>在</w:t>
      </w:r>
      <w:r w:rsidRPr="00683127">
        <w:rPr>
          <w:rFonts w:ascii="Times New Roman" w:hAnsi="Times New Roman" w:cs="Times New Roman"/>
          <w:szCs w:val="21"/>
        </w:rPr>
        <w:t>网络框架</w:t>
      </w:r>
      <w:r>
        <w:rPr>
          <w:rFonts w:ascii="Times New Roman" w:hAnsi="Times New Roman" w:cs="Times New Roman" w:hint="eastAsia"/>
          <w:szCs w:val="21"/>
        </w:rPr>
        <w:t>上与</w:t>
      </w:r>
      <w:r w:rsidRPr="00683127">
        <w:rPr>
          <w:rFonts w:ascii="Times New Roman" w:hAnsi="Times New Roman" w:cs="Times New Roman"/>
          <w:szCs w:val="21"/>
        </w:rPr>
        <w:t>Bi</w:t>
      </w:r>
      <w:r w:rsidRPr="00683127">
        <w:rPr>
          <w:rFonts w:ascii="Times New Roman" w:hAnsi="Times New Roman" w:cs="Times New Roman"/>
          <w:szCs w:val="21"/>
          <w:vertAlign w:val="superscript"/>
        </w:rPr>
        <w:t>3+</w:t>
      </w:r>
      <w:r>
        <w:rPr>
          <w:rFonts w:ascii="Times New Roman" w:hAnsi="Times New Roman" w:cs="Times New Roman" w:hint="eastAsia"/>
          <w:szCs w:val="21"/>
        </w:rPr>
        <w:t>接触，生成</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Pr>
          <w:rFonts w:ascii="Times New Roman" w:hAnsi="Times New Roman" w:cs="Times New Roman" w:hint="eastAsia"/>
          <w:szCs w:val="21"/>
        </w:rPr>
        <w:t>，在后续热处理过程中，产生的气体较少也较分散，内容气体的抵抗力较小，因而形成的是蜂窝状</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Pr>
          <w:rFonts w:ascii="Times New Roman" w:hAnsi="Times New Roman" w:cs="Times New Roman" w:hint="eastAsia"/>
          <w:szCs w:val="21"/>
        </w:rPr>
        <w:t>微球；当</w:t>
      </w:r>
      <w:r w:rsidR="00DF2B07">
        <w:rPr>
          <w:rFonts w:ascii="Times New Roman" w:hAnsi="Times New Roman" w:cs="Times New Roman" w:hint="eastAsia"/>
          <w:szCs w:val="21"/>
        </w:rPr>
        <w:t>HLc</w:t>
      </w:r>
      <w:r>
        <w:rPr>
          <w:rFonts w:ascii="Times New Roman" w:hAnsi="Times New Roman" w:cs="Times New Roman" w:hint="eastAsia"/>
          <w:szCs w:val="21"/>
        </w:rPr>
        <w:t>浓度增加到一定程度时</w:t>
      </w:r>
      <w:r w:rsidR="00167002">
        <w:rPr>
          <w:rFonts w:ascii="Times New Roman" w:hAnsi="Times New Roman" w:cs="Times New Roman" w:hint="eastAsia"/>
          <w:szCs w:val="21"/>
        </w:rPr>
        <w:t>（图</w:t>
      </w:r>
      <w:r w:rsidR="00167002">
        <w:rPr>
          <w:rFonts w:ascii="Times New Roman" w:hAnsi="Times New Roman" w:cs="Times New Roman" w:hint="eastAsia"/>
          <w:szCs w:val="21"/>
        </w:rPr>
        <w:t>1c</w:t>
      </w:r>
      <w:r w:rsidR="00167002">
        <w:rPr>
          <w:rFonts w:ascii="Times New Roman" w:hAnsi="Times New Roman" w:cs="Times New Roman" w:hint="eastAsia"/>
          <w:szCs w:val="21"/>
        </w:rPr>
        <w:t>）</w:t>
      </w:r>
      <w:r>
        <w:rPr>
          <w:rFonts w:ascii="Times New Roman" w:hAnsi="Times New Roman" w:cs="Times New Roman" w:hint="eastAsia"/>
          <w:szCs w:val="21"/>
        </w:rPr>
        <w:t>，包封在</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sidRPr="002C4588">
        <w:rPr>
          <w:rFonts w:ascii="Times New Roman" w:hAnsi="Times New Roman" w:cs="Times New Roman"/>
          <w:szCs w:val="21"/>
        </w:rPr>
        <w:t>内部</w:t>
      </w:r>
      <w:r>
        <w:rPr>
          <w:rFonts w:ascii="Times New Roman" w:hAnsi="Times New Roman" w:cs="Times New Roman" w:hint="eastAsia"/>
          <w:szCs w:val="21"/>
        </w:rPr>
        <w:t>的气体较多</w:t>
      </w:r>
      <w:r w:rsidRPr="002C4588">
        <w:rPr>
          <w:rFonts w:ascii="Times New Roman" w:hAnsi="Times New Roman" w:cs="Times New Roman"/>
          <w:szCs w:val="21"/>
        </w:rPr>
        <w:t>，</w:t>
      </w:r>
      <w:r>
        <w:rPr>
          <w:rFonts w:ascii="Times New Roman" w:hAnsi="Times New Roman" w:cs="Times New Roman" w:hint="eastAsia"/>
          <w:szCs w:val="21"/>
        </w:rPr>
        <w:t>内容气体的抵抗力较大，因而形成的空腔较大，使</w:t>
      </w:r>
      <w:r w:rsidRPr="002C4588">
        <w:rPr>
          <w:rFonts w:ascii="Times New Roman" w:hAnsi="Times New Roman" w:cs="Times New Roman"/>
          <w:szCs w:val="21"/>
        </w:rPr>
        <w:t>BiVO</w:t>
      </w:r>
      <w:r w:rsidRPr="002C4588">
        <w:rPr>
          <w:rFonts w:ascii="Times New Roman" w:hAnsi="Times New Roman" w:cs="Times New Roman"/>
          <w:szCs w:val="21"/>
          <w:vertAlign w:val="subscript"/>
        </w:rPr>
        <w:t>4</w:t>
      </w:r>
      <w:r>
        <w:rPr>
          <w:rFonts w:ascii="Times New Roman" w:hAnsi="Times New Roman" w:cs="Times New Roman" w:hint="eastAsia"/>
          <w:szCs w:val="21"/>
        </w:rPr>
        <w:t>微球呈明显的空心结构</w:t>
      </w:r>
      <w:r w:rsidR="00074EE3">
        <w:rPr>
          <w:rFonts w:ascii="Times New Roman" w:hAnsi="Times New Roman" w:cs="Times New Roman" w:hint="eastAsia"/>
          <w:szCs w:val="21"/>
        </w:rPr>
        <w:t>，且空心率较高</w:t>
      </w:r>
      <w:r>
        <w:rPr>
          <w:rFonts w:ascii="Times New Roman" w:hAnsi="Times New Roman" w:cs="Times New Roman" w:hint="eastAsia"/>
          <w:szCs w:val="21"/>
        </w:rPr>
        <w:t>；</w:t>
      </w:r>
      <w:r w:rsidRPr="00A7633E">
        <w:rPr>
          <w:rFonts w:ascii="Times New Roman" w:hAnsi="Times New Roman" w:cs="Times New Roman"/>
          <w:szCs w:val="21"/>
        </w:rPr>
        <w:t>当</w:t>
      </w:r>
      <w:r w:rsidR="00DF2B07">
        <w:rPr>
          <w:rFonts w:ascii="Times New Roman" w:hAnsi="Times New Roman" w:cs="Times New Roman" w:hint="eastAsia"/>
          <w:szCs w:val="21"/>
        </w:rPr>
        <w:t>HLc</w:t>
      </w:r>
      <w:r w:rsidRPr="00A7633E">
        <w:rPr>
          <w:rFonts w:ascii="Times New Roman" w:hAnsi="Times New Roman" w:cs="Times New Roman"/>
          <w:szCs w:val="21"/>
        </w:rPr>
        <w:t>浓度过高时，</w:t>
      </w:r>
      <w:r w:rsidRPr="00A7633E">
        <w:rPr>
          <w:rFonts w:ascii="Times New Roman" w:hAnsi="Times New Roman" w:cs="Times New Roman" w:hint="eastAsia"/>
          <w:szCs w:val="21"/>
        </w:rPr>
        <w:t>在图</w:t>
      </w:r>
      <w:r w:rsidRPr="00A7633E">
        <w:rPr>
          <w:rFonts w:ascii="Times New Roman" w:hAnsi="Times New Roman" w:cs="Times New Roman" w:hint="eastAsia"/>
          <w:szCs w:val="21"/>
        </w:rPr>
        <w:t>1</w:t>
      </w:r>
      <w:r w:rsidR="00074EE3">
        <w:rPr>
          <w:rFonts w:ascii="Times New Roman" w:hAnsi="Times New Roman" w:cs="Times New Roman" w:hint="eastAsia"/>
          <w:szCs w:val="21"/>
        </w:rPr>
        <w:t>d</w:t>
      </w:r>
      <w:r w:rsidR="00074EE3">
        <w:rPr>
          <w:rFonts w:ascii="Times New Roman" w:hAnsi="Times New Roman" w:cs="Times New Roman" w:hint="eastAsia"/>
          <w:szCs w:val="21"/>
        </w:rPr>
        <w:t>和</w:t>
      </w:r>
      <w:r w:rsidR="00074EE3" w:rsidRPr="00A7633E">
        <w:rPr>
          <w:rFonts w:ascii="Times New Roman" w:hAnsi="Times New Roman" w:cs="Times New Roman" w:hint="eastAsia"/>
          <w:szCs w:val="21"/>
        </w:rPr>
        <w:t>图</w:t>
      </w:r>
      <w:r w:rsidR="00074EE3" w:rsidRPr="00A7633E">
        <w:rPr>
          <w:rFonts w:ascii="Times New Roman" w:hAnsi="Times New Roman" w:cs="Times New Roman" w:hint="eastAsia"/>
          <w:szCs w:val="21"/>
        </w:rPr>
        <w:t>1</w:t>
      </w:r>
      <w:r w:rsidR="00074EE3">
        <w:rPr>
          <w:rFonts w:ascii="Times New Roman" w:hAnsi="Times New Roman" w:cs="Times New Roman" w:hint="eastAsia"/>
          <w:szCs w:val="21"/>
        </w:rPr>
        <w:t>e</w:t>
      </w:r>
      <w:r w:rsidRPr="00A7633E">
        <w:rPr>
          <w:rFonts w:ascii="Times New Roman" w:hAnsi="Times New Roman" w:cs="Times New Roman" w:hint="eastAsia"/>
          <w:szCs w:val="21"/>
        </w:rPr>
        <w:t>中可以看到既有无规则碎片存在，也有球形的密实块体存在。这可以解释为：热处理时产生的气体很多，大量的气体对空心球壁产生很大的冲击力，从而使可能形成的空心球破裂为无规则的碎片；另外，</w:t>
      </w:r>
      <w:r w:rsidR="00DF2B07">
        <w:rPr>
          <w:rFonts w:ascii="Times New Roman" w:hAnsi="Times New Roman" w:cs="Times New Roman" w:hint="eastAsia"/>
          <w:szCs w:val="21"/>
        </w:rPr>
        <w:t>HLc</w:t>
      </w:r>
      <w:r w:rsidRPr="00A7633E">
        <w:rPr>
          <w:rFonts w:ascii="Times New Roman" w:hAnsi="Times New Roman" w:cs="Times New Roman"/>
          <w:szCs w:val="21"/>
        </w:rPr>
        <w:t>浓度过高时，</w:t>
      </w:r>
      <w:r w:rsidR="00DF2B07">
        <w:rPr>
          <w:rFonts w:ascii="Times New Roman" w:hAnsi="Times New Roman" w:cs="Times New Roman" w:hint="eastAsia"/>
          <w:szCs w:val="21"/>
        </w:rPr>
        <w:t>HLc</w:t>
      </w:r>
      <w:r w:rsidRPr="00A7633E">
        <w:rPr>
          <w:rFonts w:ascii="Times New Roman" w:hAnsi="Times New Roman" w:cs="Times New Roman" w:hint="eastAsia"/>
          <w:szCs w:val="21"/>
        </w:rPr>
        <w:t>分子</w:t>
      </w:r>
      <w:r w:rsidRPr="00A7633E">
        <w:rPr>
          <w:rFonts w:ascii="Times New Roman" w:hAnsi="Times New Roman" w:cs="Times New Roman"/>
          <w:szCs w:val="21"/>
        </w:rPr>
        <w:t>之间</w:t>
      </w:r>
      <w:r w:rsidRPr="00A7633E">
        <w:rPr>
          <w:rFonts w:ascii="Times New Roman" w:hAnsi="Times New Roman" w:cs="Times New Roman" w:hint="eastAsia"/>
          <w:szCs w:val="21"/>
        </w:rPr>
        <w:t>会</w:t>
      </w:r>
      <w:r w:rsidRPr="00A7633E">
        <w:rPr>
          <w:rFonts w:ascii="Times New Roman" w:hAnsi="Times New Roman" w:cs="Times New Roman"/>
          <w:szCs w:val="21"/>
        </w:rPr>
        <w:t>发生穿插、缠绕作用</w:t>
      </w:r>
      <w:r w:rsidRPr="00A7633E">
        <w:rPr>
          <w:rFonts w:ascii="Times New Roman" w:hAnsi="Times New Roman" w:cs="Times New Roman" w:hint="eastAsia"/>
          <w:szCs w:val="21"/>
        </w:rPr>
        <w:t>，不能与</w:t>
      </w:r>
      <w:r w:rsidRPr="00A7633E">
        <w:rPr>
          <w:rFonts w:ascii="Times New Roman" w:hAnsi="Times New Roman" w:cs="Times New Roman"/>
          <w:szCs w:val="21"/>
        </w:rPr>
        <w:t>Bi</w:t>
      </w:r>
      <w:r w:rsidRPr="00A7633E">
        <w:rPr>
          <w:rFonts w:ascii="Times New Roman" w:hAnsi="Times New Roman" w:cs="Times New Roman" w:hint="eastAsia"/>
          <w:szCs w:val="21"/>
          <w:vertAlign w:val="superscript"/>
        </w:rPr>
        <w:t>3+</w:t>
      </w:r>
      <w:r w:rsidRPr="00A7633E">
        <w:rPr>
          <w:rFonts w:ascii="Times New Roman" w:hAnsi="Times New Roman" w:cs="Times New Roman" w:hint="eastAsia"/>
          <w:szCs w:val="21"/>
        </w:rPr>
        <w:t>充分</w:t>
      </w:r>
      <w:r w:rsidRPr="00A7633E">
        <w:rPr>
          <w:rFonts w:ascii="Times New Roman" w:hAnsi="Times New Roman" w:cs="Times New Roman"/>
          <w:szCs w:val="21"/>
        </w:rPr>
        <w:t>螯合</w:t>
      </w:r>
      <w:r w:rsidRPr="00A7633E">
        <w:rPr>
          <w:rFonts w:ascii="Times New Roman" w:hAnsi="Times New Roman" w:cs="Times New Roman" w:hint="eastAsia"/>
          <w:szCs w:val="21"/>
        </w:rPr>
        <w:t>，使得溶液中的部分</w:t>
      </w:r>
      <w:r w:rsidRPr="00A7633E">
        <w:rPr>
          <w:rFonts w:ascii="Times New Roman" w:hAnsi="Times New Roman" w:cs="Times New Roman"/>
          <w:szCs w:val="21"/>
        </w:rPr>
        <w:t>Bi</w:t>
      </w:r>
      <w:r w:rsidRPr="00A7633E">
        <w:rPr>
          <w:rFonts w:ascii="Times New Roman" w:hAnsi="Times New Roman" w:cs="Times New Roman" w:hint="eastAsia"/>
          <w:szCs w:val="21"/>
          <w:vertAlign w:val="superscript"/>
        </w:rPr>
        <w:t>3+</w:t>
      </w:r>
      <w:r w:rsidRPr="00A7633E">
        <w:rPr>
          <w:rFonts w:ascii="Times New Roman" w:hAnsi="Times New Roman" w:cs="Times New Roman" w:hint="eastAsia"/>
          <w:szCs w:val="21"/>
        </w:rPr>
        <w:t>处于游离状态，遇到</w:t>
      </w:r>
      <w:r w:rsidR="00584ECE" w:rsidRPr="00683127">
        <w:rPr>
          <w:rFonts w:ascii="Times New Roman" w:hAnsi="Times New Roman" w:cs="Times New Roman"/>
          <w:szCs w:val="21"/>
        </w:rPr>
        <w:t>VO</w:t>
      </w:r>
      <w:r w:rsidR="00584ECE" w:rsidRPr="00683127">
        <w:rPr>
          <w:rFonts w:ascii="Times New Roman" w:hAnsi="Times New Roman" w:cs="Times New Roman"/>
          <w:szCs w:val="21"/>
          <w:vertAlign w:val="subscript"/>
        </w:rPr>
        <w:t>3</w:t>
      </w:r>
      <w:r w:rsidR="00584ECE">
        <w:rPr>
          <w:rFonts w:ascii="Times New Roman" w:hAnsi="Times New Roman" w:cs="Times New Roman" w:hint="eastAsia"/>
          <w:szCs w:val="21"/>
          <w:vertAlign w:val="superscript"/>
        </w:rPr>
        <w:t>-</w:t>
      </w:r>
      <w:r w:rsidRPr="00A7633E">
        <w:rPr>
          <w:rFonts w:ascii="Times New Roman" w:hAnsi="Times New Roman" w:cs="Times New Roman" w:hint="eastAsia"/>
          <w:szCs w:val="21"/>
        </w:rPr>
        <w:t>离子时反应生成</w:t>
      </w:r>
      <w:r w:rsidRPr="00A7633E">
        <w:rPr>
          <w:rFonts w:ascii="Times New Roman" w:hAnsi="Times New Roman" w:cs="Times New Roman"/>
          <w:szCs w:val="21"/>
        </w:rPr>
        <w:t>BiVO</w:t>
      </w:r>
      <w:r w:rsidRPr="00A7633E">
        <w:rPr>
          <w:rFonts w:ascii="Times New Roman" w:hAnsi="Times New Roman" w:cs="Times New Roman"/>
          <w:szCs w:val="21"/>
          <w:vertAlign w:val="subscript"/>
        </w:rPr>
        <w:t>4</w:t>
      </w:r>
      <w:r w:rsidRPr="00A7633E">
        <w:rPr>
          <w:rFonts w:ascii="Times New Roman" w:hAnsi="Times New Roman" w:cs="Times New Roman" w:hint="eastAsia"/>
          <w:szCs w:val="21"/>
        </w:rPr>
        <w:t>，因而在图</w:t>
      </w:r>
      <w:r w:rsidRPr="00A7633E">
        <w:rPr>
          <w:rFonts w:ascii="Times New Roman" w:hAnsi="Times New Roman" w:cs="Times New Roman" w:hint="eastAsia"/>
          <w:szCs w:val="21"/>
        </w:rPr>
        <w:t>1</w:t>
      </w:r>
      <w:r w:rsidR="00074EE3">
        <w:rPr>
          <w:rFonts w:ascii="Times New Roman" w:hAnsi="Times New Roman" w:cs="Times New Roman" w:hint="eastAsia"/>
          <w:szCs w:val="21"/>
        </w:rPr>
        <w:t>e</w:t>
      </w:r>
      <w:r w:rsidRPr="00A7633E">
        <w:rPr>
          <w:rFonts w:ascii="Times New Roman" w:hAnsi="Times New Roman" w:cs="Times New Roman" w:hint="eastAsia"/>
          <w:szCs w:val="21"/>
        </w:rPr>
        <w:t>视场中可以观察到</w:t>
      </w:r>
      <w:r>
        <w:rPr>
          <w:rFonts w:ascii="Times New Roman" w:hAnsi="Times New Roman" w:cs="Times New Roman" w:hint="eastAsia"/>
          <w:szCs w:val="21"/>
        </w:rPr>
        <w:t>类似于图</w:t>
      </w:r>
      <w:r>
        <w:rPr>
          <w:rFonts w:ascii="Times New Roman" w:hAnsi="Times New Roman" w:cs="Times New Roman" w:hint="eastAsia"/>
          <w:szCs w:val="21"/>
        </w:rPr>
        <w:t>1a</w:t>
      </w:r>
      <w:r>
        <w:rPr>
          <w:rFonts w:ascii="Times New Roman" w:hAnsi="Times New Roman" w:cs="Times New Roman" w:hint="eastAsia"/>
          <w:szCs w:val="21"/>
        </w:rPr>
        <w:t>中的</w:t>
      </w:r>
      <w:r w:rsidRPr="00A7633E">
        <w:rPr>
          <w:rFonts w:ascii="Times New Roman" w:hAnsi="Times New Roman" w:cs="Times New Roman" w:hint="eastAsia"/>
          <w:szCs w:val="21"/>
        </w:rPr>
        <w:t>密实的</w:t>
      </w:r>
      <w:r w:rsidRPr="00A7633E">
        <w:rPr>
          <w:rFonts w:ascii="Times New Roman" w:hAnsi="Times New Roman" w:cs="Times New Roman"/>
          <w:szCs w:val="21"/>
        </w:rPr>
        <w:t>BiVO</w:t>
      </w:r>
      <w:r w:rsidRPr="00A7633E">
        <w:rPr>
          <w:rFonts w:ascii="Times New Roman" w:hAnsi="Times New Roman" w:cs="Times New Roman"/>
          <w:szCs w:val="21"/>
          <w:vertAlign w:val="subscript"/>
        </w:rPr>
        <w:t>4</w:t>
      </w:r>
      <w:r w:rsidRPr="00A7633E">
        <w:rPr>
          <w:rFonts w:ascii="Times New Roman" w:hAnsi="Times New Roman" w:cs="Times New Roman" w:hint="eastAsia"/>
          <w:szCs w:val="21"/>
        </w:rPr>
        <w:t>微球。</w:t>
      </w:r>
      <w:r w:rsidR="00982C77">
        <w:rPr>
          <w:rFonts w:ascii="Times New Roman" w:hAnsi="Times New Roman" w:cs="Times New Roman" w:hint="eastAsia"/>
          <w:szCs w:val="21"/>
        </w:rPr>
        <w:t>由此可知，柠檬酸</w:t>
      </w:r>
      <w:r w:rsidR="00DF2B07">
        <w:rPr>
          <w:rFonts w:ascii="Times New Roman" w:hAnsi="Times New Roman" w:cs="Times New Roman" w:hint="eastAsia"/>
          <w:szCs w:val="21"/>
        </w:rPr>
        <w:t>(HLc)</w:t>
      </w:r>
      <w:r w:rsidR="00982C77">
        <w:rPr>
          <w:rFonts w:ascii="Times New Roman" w:hAnsi="Times New Roman" w:cs="Times New Roman" w:hint="eastAsia"/>
          <w:szCs w:val="21"/>
        </w:rPr>
        <w:t>浓度过高或过低均不能形成稳定的空心结构。</w:t>
      </w:r>
    </w:p>
    <w:p w:rsidR="007E58E2" w:rsidRPr="001679F2" w:rsidRDefault="007E58E2" w:rsidP="007E58E2">
      <w:pPr>
        <w:spacing w:line="300" w:lineRule="auto"/>
        <w:rPr>
          <w:rFonts w:ascii="Times New Roman" w:hAnsiTheme="minorEastAsia" w:cs="Times New Roman"/>
          <w:sz w:val="24"/>
          <w:szCs w:val="24"/>
        </w:rPr>
      </w:pPr>
      <w:r w:rsidRPr="001679F2">
        <w:rPr>
          <w:rFonts w:ascii="Times New Roman" w:hAnsi="Times New Roman" w:cs="Times New Roman"/>
          <w:sz w:val="24"/>
          <w:szCs w:val="24"/>
        </w:rPr>
        <w:t>2.</w:t>
      </w:r>
      <w:r w:rsidRPr="001679F2">
        <w:rPr>
          <w:rFonts w:ascii="Times New Roman" w:hAnsi="Times New Roman" w:cs="Times New Roman" w:hint="eastAsia"/>
          <w:sz w:val="24"/>
          <w:szCs w:val="24"/>
        </w:rPr>
        <w:t>2</w:t>
      </w:r>
      <w:r w:rsidRPr="001679F2">
        <w:rPr>
          <w:rFonts w:ascii="Times New Roman" w:hAnsi="Times New Roman" w:cs="Times New Roman"/>
          <w:sz w:val="24"/>
          <w:szCs w:val="24"/>
        </w:rPr>
        <w:t xml:space="preserve"> </w:t>
      </w:r>
      <w:r w:rsidRPr="001679F2">
        <w:rPr>
          <w:rFonts w:ascii="黑体" w:eastAsia="黑体" w:hAnsiTheme="minorEastAsia" w:cs="Times New Roman" w:hint="eastAsia"/>
          <w:sz w:val="24"/>
          <w:szCs w:val="24"/>
        </w:rPr>
        <w:t>样品的</w:t>
      </w:r>
      <w:r w:rsidRPr="001679F2">
        <w:rPr>
          <w:rFonts w:ascii="Times New Roman" w:hAnsi="Times New Roman" w:cs="Times New Roman"/>
          <w:sz w:val="24"/>
          <w:szCs w:val="24"/>
        </w:rPr>
        <w:t>XRD</w:t>
      </w:r>
      <w:r w:rsidRPr="001679F2">
        <w:rPr>
          <w:rFonts w:ascii="黑体" w:eastAsia="黑体" w:hAnsiTheme="minorEastAsia" w:cs="Times New Roman" w:hint="eastAsia"/>
          <w:sz w:val="24"/>
          <w:szCs w:val="24"/>
        </w:rPr>
        <w:t>分析</w:t>
      </w:r>
    </w:p>
    <w:p w:rsidR="007E58E2" w:rsidRDefault="004E1C3E" w:rsidP="007E58E2">
      <w:pPr>
        <w:spacing w:line="300" w:lineRule="auto"/>
        <w:jc w:val="center"/>
        <w:rPr>
          <w:rFonts w:ascii="Times New Roman" w:hAnsi="Times New Roman" w:cs="Times New Roman"/>
        </w:rPr>
      </w:pPr>
      <w:r w:rsidRPr="00683127">
        <w:rPr>
          <w:rFonts w:ascii="Times New Roman" w:hAnsi="Times New Roman" w:cs="Times New Roman"/>
        </w:rPr>
        <w:object w:dxaOrig="5672" w:dyaOrig="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70.25pt" o:ole="">
            <v:imagedata r:id="rId13" o:title="" croptop="7451f" cropbottom="3726f" cropleft="2620f" cropright="5896f"/>
          </v:shape>
          <o:OLEObject Type="Embed" ProgID="Origin50.Graph" ShapeID="_x0000_i1025" DrawAspect="Content" ObjectID="_1350990341" r:id="rId14"/>
        </w:object>
      </w:r>
    </w:p>
    <w:p w:rsidR="00167002" w:rsidRPr="00114CE9" w:rsidRDefault="00167002" w:rsidP="007E58E2">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 xml:space="preserve">(a) </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(HLc):</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 xml:space="preserve">(Bi)=1:1; (b) </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(HLc):</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(Bi)=2:1; (c)</w:t>
      </w:r>
      <w:r w:rsidRPr="00221BAE">
        <w:rPr>
          <w:rFonts w:ascii="Times New Roman" w:hAnsi="Times New Roman" w:cs="Times New Roman" w:hint="eastAsia"/>
          <w:b/>
          <w:i/>
          <w:sz w:val="18"/>
          <w:szCs w:val="18"/>
        </w:rPr>
        <w:t xml:space="preserve"> n</w:t>
      </w:r>
      <w:r w:rsidRPr="00114CE9">
        <w:rPr>
          <w:rFonts w:ascii="Times New Roman" w:hAnsi="Times New Roman" w:cs="Times New Roman" w:hint="eastAsia"/>
          <w:b/>
          <w:sz w:val="18"/>
          <w:szCs w:val="18"/>
        </w:rPr>
        <w:t>(HLc):</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(Bi)=3:1</w:t>
      </w:r>
    </w:p>
    <w:p w:rsidR="00873AC8" w:rsidRPr="00114CE9" w:rsidRDefault="00873AC8" w:rsidP="007E58E2">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图</w:t>
      </w:r>
      <w:r w:rsidRPr="00114CE9">
        <w:rPr>
          <w:rFonts w:ascii="Times New Roman" w:hAnsi="Times New Roman" w:cs="Times New Roman" w:hint="eastAsia"/>
          <w:b/>
          <w:sz w:val="18"/>
          <w:szCs w:val="18"/>
        </w:rPr>
        <w:t xml:space="preserve">2 </w:t>
      </w:r>
      <w:r w:rsidRPr="00114CE9">
        <w:rPr>
          <w:rFonts w:ascii="Times New Roman" w:hAnsi="Times New Roman" w:cs="Times New Roman" w:hint="eastAsia"/>
          <w:b/>
          <w:sz w:val="18"/>
          <w:szCs w:val="18"/>
        </w:rPr>
        <w:t>不同反应条件下制备的</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rPr>
        <w:t>样品的</w:t>
      </w:r>
      <w:r w:rsidRPr="00114CE9">
        <w:rPr>
          <w:rFonts w:ascii="Times New Roman" w:hAnsi="Times New Roman" w:cs="Times New Roman" w:hint="eastAsia"/>
          <w:b/>
          <w:sz w:val="18"/>
          <w:szCs w:val="18"/>
        </w:rPr>
        <w:t>XRD</w:t>
      </w:r>
      <w:r w:rsidRPr="00114CE9">
        <w:rPr>
          <w:rFonts w:ascii="Times New Roman" w:hAnsi="Times New Roman" w:cs="Times New Roman" w:hint="eastAsia"/>
          <w:b/>
          <w:sz w:val="18"/>
          <w:szCs w:val="18"/>
        </w:rPr>
        <w:t>图谱</w:t>
      </w:r>
    </w:p>
    <w:p w:rsidR="00F64A5C" w:rsidRDefault="00F64A5C" w:rsidP="006E25FB">
      <w:pPr>
        <w:spacing w:line="300" w:lineRule="auto"/>
        <w:jc w:val="center"/>
        <w:outlineLvl w:val="0"/>
        <w:rPr>
          <w:rFonts w:ascii="Times New Roman" w:hAnsi="Times New Roman" w:cs="Times New Roman"/>
          <w:b/>
          <w:sz w:val="18"/>
          <w:szCs w:val="18"/>
        </w:rPr>
      </w:pPr>
      <w:r w:rsidRPr="00114CE9">
        <w:rPr>
          <w:rFonts w:ascii="Times New Roman" w:hAnsi="Times New Roman" w:cs="Times New Roman" w:hint="eastAsia"/>
          <w:b/>
          <w:sz w:val="18"/>
          <w:szCs w:val="18"/>
        </w:rPr>
        <w:t xml:space="preserve">Fig.2 XRD patterns of the </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vertAlign w:val="subscript"/>
        </w:rPr>
        <w:t xml:space="preserve"> </w:t>
      </w:r>
      <w:r w:rsidRPr="00114CE9">
        <w:rPr>
          <w:rFonts w:ascii="Times New Roman" w:hAnsi="Times New Roman" w:cs="Times New Roman" w:hint="eastAsia"/>
          <w:b/>
          <w:sz w:val="18"/>
          <w:szCs w:val="18"/>
        </w:rPr>
        <w:t>samples</w:t>
      </w:r>
    </w:p>
    <w:p w:rsidR="00A12EE1" w:rsidRPr="00583AE4" w:rsidRDefault="00A12EE1" w:rsidP="00A12EE1">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t>图</w:t>
      </w:r>
      <w:r w:rsidRPr="00683127">
        <w:rPr>
          <w:rFonts w:ascii="Times New Roman" w:hAnsi="Times New Roman" w:cs="Times New Roman"/>
          <w:szCs w:val="21"/>
        </w:rPr>
        <w:t>2</w:t>
      </w:r>
      <w:r w:rsidRPr="00683127">
        <w:rPr>
          <w:rFonts w:ascii="Times New Roman" w:hAnsi="Times New Roman" w:cs="Times New Roman"/>
          <w:szCs w:val="21"/>
        </w:rPr>
        <w:t>为不同实验条件下所得</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空心纳米球</w:t>
      </w:r>
      <w:r w:rsidRPr="00683127">
        <w:rPr>
          <w:rFonts w:ascii="Times New Roman" w:hAnsi="Times New Roman" w:cs="Times New Roman"/>
          <w:szCs w:val="21"/>
        </w:rPr>
        <w:t>的</w:t>
      </w:r>
      <w:r w:rsidRPr="00683127">
        <w:rPr>
          <w:rFonts w:ascii="Times New Roman" w:hAnsi="Times New Roman" w:cs="Times New Roman"/>
          <w:szCs w:val="21"/>
        </w:rPr>
        <w:t>XRD</w:t>
      </w:r>
      <w:r w:rsidRPr="00683127">
        <w:rPr>
          <w:rFonts w:ascii="Times New Roman" w:hAnsi="Times New Roman" w:cs="Times New Roman"/>
          <w:szCs w:val="21"/>
        </w:rPr>
        <w:t>谱图。从图中可以看出各个谱线的衍射峰都非常尖锐，没有观察到其它杂质峰的存在。与</w:t>
      </w:r>
      <w:r w:rsidRPr="00683127">
        <w:rPr>
          <w:rFonts w:ascii="Times New Roman" w:hAnsi="Times New Roman" w:cs="Times New Roman"/>
          <w:szCs w:val="21"/>
        </w:rPr>
        <w:t>PDF#140688</w:t>
      </w:r>
      <w:r w:rsidRPr="00683127">
        <w:rPr>
          <w:rFonts w:ascii="Times New Roman" w:hAnsi="Times New Roman" w:cs="Times New Roman"/>
          <w:szCs w:val="21"/>
        </w:rPr>
        <w:t>卡片对比分析后可知，</w:t>
      </w:r>
      <w:r w:rsidRPr="00683127">
        <w:rPr>
          <w:rFonts w:ascii="Times New Roman" w:hAnsi="Times New Roman" w:cs="Times New Roman"/>
          <w:szCs w:val="21"/>
        </w:rPr>
        <w:t>2</w:t>
      </w:r>
      <w:r w:rsidRPr="00683127">
        <w:rPr>
          <w:rFonts w:ascii="Times New Roman" w:eastAsia="宋体" w:hAnsi="Times New Roman" w:cs="Times New Roman"/>
          <w:szCs w:val="21"/>
        </w:rPr>
        <w:t>θ</w:t>
      </w:r>
      <w:r w:rsidRPr="00683127">
        <w:rPr>
          <w:rFonts w:ascii="Times New Roman" w:eastAsia="宋体" w:hAnsi="Times New Roman" w:cs="Times New Roman"/>
          <w:szCs w:val="21"/>
        </w:rPr>
        <w:t>值</w:t>
      </w:r>
      <w:r w:rsidRPr="00683127">
        <w:rPr>
          <w:rFonts w:ascii="Times New Roman" w:hAnsi="Times New Roman" w:cs="Times New Roman"/>
          <w:szCs w:val="21"/>
        </w:rPr>
        <w:t>在</w:t>
      </w:r>
      <w:r w:rsidRPr="00683127">
        <w:rPr>
          <w:rFonts w:ascii="Times New Roman" w:hAnsi="Times New Roman" w:cs="Times New Roman"/>
          <w:szCs w:val="21"/>
        </w:rPr>
        <w:t>18.85°</w:t>
      </w:r>
      <w:r w:rsidRPr="00683127">
        <w:rPr>
          <w:rFonts w:ascii="Times New Roman" w:hAnsi="Times New Roman" w:cs="Times New Roman"/>
          <w:szCs w:val="21"/>
        </w:rPr>
        <w:t>、</w:t>
      </w:r>
      <w:r w:rsidRPr="00683127">
        <w:rPr>
          <w:rFonts w:ascii="Times New Roman" w:hAnsi="Times New Roman" w:cs="Times New Roman"/>
          <w:szCs w:val="21"/>
        </w:rPr>
        <w:t>28.85°</w:t>
      </w:r>
      <w:r w:rsidRPr="00683127">
        <w:rPr>
          <w:rFonts w:ascii="Times New Roman" w:hAnsi="Times New Roman" w:cs="Times New Roman"/>
          <w:szCs w:val="21"/>
        </w:rPr>
        <w:t>、</w:t>
      </w:r>
      <w:r w:rsidRPr="00683127">
        <w:rPr>
          <w:rFonts w:ascii="Times New Roman" w:hAnsi="Times New Roman" w:cs="Times New Roman"/>
          <w:szCs w:val="21"/>
        </w:rPr>
        <w:t>30.54°</w:t>
      </w:r>
      <w:r w:rsidRPr="00683127">
        <w:rPr>
          <w:rFonts w:ascii="Times New Roman" w:hAnsi="Times New Roman" w:cs="Times New Roman"/>
          <w:szCs w:val="21"/>
        </w:rPr>
        <w:t>、</w:t>
      </w:r>
      <w:r w:rsidRPr="00683127">
        <w:rPr>
          <w:rFonts w:ascii="Times New Roman" w:hAnsi="Times New Roman" w:cs="Times New Roman"/>
          <w:szCs w:val="21"/>
        </w:rPr>
        <w:t>34.38°</w:t>
      </w:r>
      <w:r w:rsidRPr="00683127">
        <w:rPr>
          <w:rFonts w:ascii="Times New Roman" w:hAnsi="Times New Roman" w:cs="Times New Roman"/>
          <w:szCs w:val="21"/>
        </w:rPr>
        <w:t>、</w:t>
      </w:r>
      <w:r w:rsidRPr="00683127">
        <w:rPr>
          <w:rFonts w:ascii="Times New Roman" w:hAnsi="Times New Roman" w:cs="Times New Roman"/>
          <w:szCs w:val="21"/>
        </w:rPr>
        <w:t>35.19°</w:t>
      </w:r>
      <w:r w:rsidRPr="00683127">
        <w:rPr>
          <w:rFonts w:ascii="Times New Roman" w:hAnsi="Times New Roman" w:cs="Times New Roman"/>
          <w:szCs w:val="21"/>
        </w:rPr>
        <w:t>、</w:t>
      </w:r>
      <w:r w:rsidRPr="00683127">
        <w:rPr>
          <w:rFonts w:ascii="Times New Roman" w:hAnsi="Times New Roman" w:cs="Times New Roman"/>
          <w:szCs w:val="21"/>
        </w:rPr>
        <w:t>39.91°</w:t>
      </w:r>
      <w:r w:rsidRPr="00683127">
        <w:rPr>
          <w:rFonts w:ascii="Times New Roman" w:hAnsi="Times New Roman" w:cs="Times New Roman"/>
          <w:szCs w:val="21"/>
        </w:rPr>
        <w:t>、</w:t>
      </w:r>
      <w:r w:rsidRPr="00683127">
        <w:rPr>
          <w:rFonts w:ascii="Times New Roman" w:hAnsi="Times New Roman" w:cs="Times New Roman"/>
          <w:szCs w:val="21"/>
        </w:rPr>
        <w:t>42.40°</w:t>
      </w:r>
      <w:r w:rsidRPr="00683127">
        <w:rPr>
          <w:rFonts w:ascii="Times New Roman" w:hAnsi="Times New Roman" w:cs="Times New Roman"/>
          <w:szCs w:val="21"/>
        </w:rPr>
        <w:t>、</w:t>
      </w:r>
      <w:r w:rsidRPr="00683127">
        <w:rPr>
          <w:rFonts w:ascii="Times New Roman" w:hAnsi="Times New Roman" w:cs="Times New Roman"/>
          <w:szCs w:val="21"/>
        </w:rPr>
        <w:t>46.00°</w:t>
      </w:r>
      <w:r w:rsidRPr="00683127">
        <w:rPr>
          <w:rFonts w:ascii="Times New Roman" w:hAnsi="Times New Roman" w:cs="Times New Roman"/>
          <w:szCs w:val="21"/>
        </w:rPr>
        <w:t>、</w:t>
      </w:r>
      <w:r w:rsidRPr="00683127">
        <w:rPr>
          <w:rFonts w:ascii="Times New Roman" w:hAnsi="Times New Roman" w:cs="Times New Roman"/>
          <w:szCs w:val="21"/>
        </w:rPr>
        <w:t>46.82°</w:t>
      </w:r>
      <w:r w:rsidRPr="00683127">
        <w:rPr>
          <w:rFonts w:ascii="Times New Roman" w:hAnsi="Times New Roman" w:cs="Times New Roman"/>
          <w:szCs w:val="21"/>
        </w:rPr>
        <w:t>、</w:t>
      </w:r>
      <w:r w:rsidRPr="00683127">
        <w:rPr>
          <w:rFonts w:ascii="Times New Roman" w:hAnsi="Times New Roman" w:cs="Times New Roman"/>
          <w:szCs w:val="21"/>
        </w:rPr>
        <w:t>47.25°</w:t>
      </w:r>
      <w:r w:rsidRPr="00683127">
        <w:rPr>
          <w:rFonts w:ascii="Times New Roman" w:hAnsi="Times New Roman" w:cs="Times New Roman"/>
          <w:szCs w:val="21"/>
        </w:rPr>
        <w:t>、</w:t>
      </w:r>
      <w:r w:rsidRPr="00683127">
        <w:rPr>
          <w:rFonts w:ascii="Times New Roman" w:hAnsi="Times New Roman" w:cs="Times New Roman"/>
          <w:szCs w:val="21"/>
        </w:rPr>
        <w:t>50.00°</w:t>
      </w:r>
      <w:r w:rsidRPr="00683127">
        <w:rPr>
          <w:rFonts w:ascii="Times New Roman" w:hAnsi="Times New Roman" w:cs="Times New Roman"/>
          <w:szCs w:val="21"/>
        </w:rPr>
        <w:t>、</w:t>
      </w:r>
      <w:r w:rsidRPr="00683127">
        <w:rPr>
          <w:rFonts w:ascii="Times New Roman" w:hAnsi="Times New Roman" w:cs="Times New Roman"/>
          <w:szCs w:val="21"/>
        </w:rPr>
        <w:t>50.26°</w:t>
      </w:r>
      <w:r w:rsidRPr="00683127">
        <w:rPr>
          <w:rFonts w:ascii="Times New Roman" w:hAnsi="Times New Roman" w:cs="Times New Roman"/>
          <w:szCs w:val="21"/>
        </w:rPr>
        <w:t>以及</w:t>
      </w:r>
      <w:r w:rsidRPr="00683127">
        <w:rPr>
          <w:rFonts w:ascii="Times New Roman" w:hAnsi="Times New Roman" w:cs="Times New Roman"/>
          <w:szCs w:val="21"/>
        </w:rPr>
        <w:t>53.21°</w:t>
      </w:r>
      <w:r w:rsidRPr="00683127">
        <w:rPr>
          <w:rFonts w:ascii="Times New Roman" w:hAnsi="Times New Roman" w:cs="Times New Roman"/>
          <w:szCs w:val="21"/>
        </w:rPr>
        <w:t>处的衍射峰分别对应于</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的（</w:t>
      </w:r>
      <w:r w:rsidRPr="00683127">
        <w:rPr>
          <w:rFonts w:ascii="Times New Roman" w:hAnsi="Times New Roman" w:cs="Times New Roman"/>
          <w:szCs w:val="21"/>
        </w:rPr>
        <w:t>110</w:t>
      </w:r>
      <w:r w:rsidRPr="00683127">
        <w:rPr>
          <w:rFonts w:ascii="Times New Roman" w:hAnsi="Times New Roman" w:cs="Times New Roman"/>
          <w:szCs w:val="21"/>
        </w:rPr>
        <w:t>）、（</w:t>
      </w:r>
      <w:r w:rsidRPr="00683127">
        <w:rPr>
          <w:rFonts w:ascii="Times New Roman" w:hAnsi="Times New Roman" w:cs="Times New Roman"/>
          <w:szCs w:val="21"/>
        </w:rPr>
        <w:t>011</w:t>
      </w:r>
      <w:r w:rsidRPr="00683127">
        <w:rPr>
          <w:rFonts w:ascii="Times New Roman" w:hAnsi="Times New Roman" w:cs="Times New Roman"/>
          <w:szCs w:val="21"/>
        </w:rPr>
        <w:t>）、（</w:t>
      </w:r>
      <w:r w:rsidRPr="00683127">
        <w:rPr>
          <w:rFonts w:ascii="Times New Roman" w:hAnsi="Times New Roman" w:cs="Times New Roman"/>
          <w:szCs w:val="21"/>
        </w:rPr>
        <w:t>121</w:t>
      </w:r>
      <w:r w:rsidRPr="00683127">
        <w:rPr>
          <w:rFonts w:ascii="Times New Roman" w:hAnsi="Times New Roman" w:cs="Times New Roman"/>
          <w:szCs w:val="21"/>
        </w:rPr>
        <w:t>）、（</w:t>
      </w:r>
      <w:r w:rsidRPr="00683127">
        <w:rPr>
          <w:rFonts w:ascii="Times New Roman" w:hAnsi="Times New Roman" w:cs="Times New Roman"/>
          <w:szCs w:val="21"/>
        </w:rPr>
        <w:t>040</w:t>
      </w:r>
      <w:r w:rsidRPr="00683127">
        <w:rPr>
          <w:rFonts w:ascii="Times New Roman" w:hAnsi="Times New Roman" w:cs="Times New Roman"/>
          <w:szCs w:val="21"/>
        </w:rPr>
        <w:t>）、（</w:t>
      </w:r>
      <w:r w:rsidRPr="00683127">
        <w:rPr>
          <w:rFonts w:ascii="Times New Roman" w:hAnsi="Times New Roman" w:cs="Times New Roman"/>
          <w:szCs w:val="21"/>
        </w:rPr>
        <w:t>200</w:t>
      </w:r>
      <w:r w:rsidRPr="00683127">
        <w:rPr>
          <w:rFonts w:ascii="Times New Roman" w:hAnsi="Times New Roman" w:cs="Times New Roman"/>
          <w:szCs w:val="21"/>
        </w:rPr>
        <w:t>）、（</w:t>
      </w:r>
      <w:r w:rsidRPr="00683127">
        <w:rPr>
          <w:rFonts w:ascii="Times New Roman" w:hAnsi="Times New Roman" w:cs="Times New Roman"/>
          <w:szCs w:val="21"/>
        </w:rPr>
        <w:t>002</w:t>
      </w:r>
      <w:r w:rsidRPr="00683127">
        <w:rPr>
          <w:rFonts w:ascii="Times New Roman" w:hAnsi="Times New Roman" w:cs="Times New Roman"/>
          <w:szCs w:val="21"/>
        </w:rPr>
        <w:t>）、（</w:t>
      </w:r>
      <w:r w:rsidRPr="00683127">
        <w:rPr>
          <w:rFonts w:ascii="Times New Roman" w:hAnsi="Times New Roman" w:cs="Times New Roman"/>
          <w:szCs w:val="21"/>
        </w:rPr>
        <w:t>141</w:t>
      </w:r>
      <w:r w:rsidRPr="00683127">
        <w:rPr>
          <w:rFonts w:ascii="Times New Roman" w:hAnsi="Times New Roman" w:cs="Times New Roman"/>
          <w:szCs w:val="21"/>
        </w:rPr>
        <w:t>）、（</w:t>
      </w:r>
      <w:r w:rsidRPr="00683127">
        <w:rPr>
          <w:rFonts w:ascii="Times New Roman" w:hAnsi="Times New Roman" w:cs="Times New Roman"/>
          <w:szCs w:val="21"/>
        </w:rPr>
        <w:t>211</w:t>
      </w:r>
      <w:r w:rsidRPr="00683127">
        <w:rPr>
          <w:rFonts w:ascii="Times New Roman" w:hAnsi="Times New Roman" w:cs="Times New Roman"/>
          <w:szCs w:val="21"/>
        </w:rPr>
        <w:t>）、（</w:t>
      </w:r>
      <w:r w:rsidRPr="00683127">
        <w:rPr>
          <w:rFonts w:ascii="Times New Roman" w:hAnsi="Times New Roman" w:cs="Times New Roman"/>
          <w:szCs w:val="21"/>
        </w:rPr>
        <w:t>150</w:t>
      </w:r>
      <w:r w:rsidRPr="00683127">
        <w:rPr>
          <w:rFonts w:ascii="Times New Roman" w:hAnsi="Times New Roman" w:cs="Times New Roman"/>
          <w:szCs w:val="21"/>
        </w:rPr>
        <w:t>）、（</w:t>
      </w:r>
      <w:r w:rsidRPr="00683127">
        <w:rPr>
          <w:rFonts w:ascii="Times New Roman" w:hAnsi="Times New Roman" w:cs="Times New Roman"/>
          <w:szCs w:val="21"/>
        </w:rPr>
        <w:t>132</w:t>
      </w:r>
      <w:r w:rsidRPr="00683127">
        <w:rPr>
          <w:rFonts w:ascii="Times New Roman" w:hAnsi="Times New Roman" w:cs="Times New Roman"/>
          <w:szCs w:val="21"/>
        </w:rPr>
        <w:t>）、（</w:t>
      </w:r>
      <w:r w:rsidRPr="00683127">
        <w:rPr>
          <w:rFonts w:ascii="Times New Roman" w:hAnsi="Times New Roman" w:cs="Times New Roman"/>
          <w:szCs w:val="21"/>
        </w:rPr>
        <w:t>240</w:t>
      </w:r>
      <w:r w:rsidRPr="00683127">
        <w:rPr>
          <w:rFonts w:ascii="Times New Roman" w:hAnsi="Times New Roman" w:cs="Times New Roman"/>
          <w:szCs w:val="21"/>
        </w:rPr>
        <w:t>）、（</w:t>
      </w:r>
      <w:r w:rsidRPr="00683127">
        <w:rPr>
          <w:rFonts w:ascii="Times New Roman" w:hAnsi="Times New Roman" w:cs="Times New Roman"/>
          <w:szCs w:val="21"/>
        </w:rPr>
        <w:t>042</w:t>
      </w:r>
      <w:r w:rsidRPr="00683127">
        <w:rPr>
          <w:rFonts w:ascii="Times New Roman" w:hAnsi="Times New Roman" w:cs="Times New Roman"/>
          <w:szCs w:val="21"/>
        </w:rPr>
        <w:t>）、（</w:t>
      </w:r>
      <w:r w:rsidRPr="00683127">
        <w:rPr>
          <w:rFonts w:ascii="Times New Roman" w:hAnsi="Times New Roman" w:cs="Times New Roman"/>
          <w:szCs w:val="21"/>
        </w:rPr>
        <w:t>202</w:t>
      </w:r>
      <w:r w:rsidRPr="00683127">
        <w:rPr>
          <w:rFonts w:ascii="Times New Roman" w:hAnsi="Times New Roman" w:cs="Times New Roman"/>
          <w:szCs w:val="21"/>
        </w:rPr>
        <w:t>）、（</w:t>
      </w:r>
      <w:r w:rsidRPr="00683127">
        <w:rPr>
          <w:rFonts w:ascii="Times New Roman" w:hAnsi="Times New Roman" w:cs="Times New Roman"/>
          <w:szCs w:val="21"/>
        </w:rPr>
        <w:t>222</w:t>
      </w:r>
      <w:r w:rsidRPr="00683127">
        <w:rPr>
          <w:rFonts w:ascii="Times New Roman" w:hAnsi="Times New Roman" w:cs="Times New Roman"/>
          <w:szCs w:val="21"/>
        </w:rPr>
        <w:t>）和（</w:t>
      </w:r>
      <w:r w:rsidRPr="00683127">
        <w:rPr>
          <w:rFonts w:ascii="Times New Roman" w:hAnsi="Times New Roman" w:cs="Times New Roman"/>
          <w:szCs w:val="21"/>
        </w:rPr>
        <w:t>161</w:t>
      </w:r>
      <w:r w:rsidRPr="00683127">
        <w:rPr>
          <w:rFonts w:ascii="Times New Roman" w:hAnsi="Times New Roman" w:cs="Times New Roman"/>
          <w:szCs w:val="21"/>
        </w:rPr>
        <w:t>）的晶面衍射峰，说明在该实验条件下，所制备的</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具有单斜晶系白钨矿结构。</w:t>
      </w:r>
      <w:r>
        <w:rPr>
          <w:rFonts w:ascii="Times New Roman" w:hAnsi="Times New Roman" w:cs="Times New Roman" w:hint="eastAsia"/>
          <w:szCs w:val="21"/>
        </w:rPr>
        <w:t>根据谢乐公式可知，衍射峰的半高宽较大所对应的产物粒子粒径较小，图谱显示</w:t>
      </w:r>
      <w:r>
        <w:rPr>
          <w:rFonts w:ascii="Times New Roman" w:hAnsi="Times New Roman" w:cs="Times New Roman" w:hint="eastAsia"/>
          <w:szCs w:val="21"/>
        </w:rPr>
        <w:t>HLc</w:t>
      </w:r>
      <w:r>
        <w:rPr>
          <w:rFonts w:ascii="Times New Roman" w:hAnsi="Times New Roman" w:cs="Times New Roman" w:hint="eastAsia"/>
          <w:szCs w:val="21"/>
        </w:rPr>
        <w:t>浓度较大，产物的颗粒粒径较小。解释如下：</w:t>
      </w:r>
      <w:r>
        <w:rPr>
          <w:rFonts w:ascii="Times New Roman" w:hAnsi="Times New Roman" w:cs="Times New Roman" w:hint="eastAsia"/>
          <w:szCs w:val="21"/>
        </w:rPr>
        <w:t>HLc</w:t>
      </w:r>
      <w:r>
        <w:rPr>
          <w:rFonts w:ascii="Times New Roman" w:hAnsi="Times New Roman" w:cs="Times New Roman" w:hint="eastAsia"/>
          <w:szCs w:val="21"/>
        </w:rPr>
        <w:t>浓度较大时，后续热分解去除</w:t>
      </w:r>
      <w:r>
        <w:rPr>
          <w:rFonts w:ascii="Times New Roman" w:hAnsi="Times New Roman" w:cs="Times New Roman" w:hint="eastAsia"/>
          <w:szCs w:val="21"/>
        </w:rPr>
        <w:t>HLc</w:t>
      </w:r>
      <w:r>
        <w:rPr>
          <w:rFonts w:ascii="Times New Roman" w:hAnsi="Times New Roman" w:cs="Times New Roman" w:hint="eastAsia"/>
          <w:szCs w:val="21"/>
        </w:rPr>
        <w:t>等时产生的气体较多，这些气体被包封在新鲜生成的</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颗粒内部，在聚集生长时聚集体不断收缩，直</w:t>
      </w:r>
      <w:r>
        <w:rPr>
          <w:rFonts w:ascii="Times New Roman" w:hAnsi="Times New Roman" w:cs="Times New Roman" w:hint="eastAsia"/>
          <w:szCs w:val="21"/>
        </w:rPr>
        <w:lastRenderedPageBreak/>
        <w:t>到聚集体收缩力与内容气体抵抗力达到平衡，即聚集体的不断收缩导致</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空心球粒径减小。另外，图中</w:t>
      </w:r>
      <w:r>
        <w:rPr>
          <w:rFonts w:ascii="Times New Roman" w:hAnsi="Times New Roman" w:cs="Times New Roman" w:hint="eastAsia"/>
          <w:szCs w:val="21"/>
        </w:rPr>
        <w:t>XRD</w:t>
      </w:r>
      <w:r>
        <w:rPr>
          <w:rFonts w:ascii="Times New Roman" w:hAnsi="Times New Roman" w:cs="Times New Roman" w:hint="eastAsia"/>
          <w:szCs w:val="21"/>
        </w:rPr>
        <w:t>衍射峰很强，表明所得</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空心球具有较高的结晶度。</w:t>
      </w:r>
    </w:p>
    <w:p w:rsidR="00422E73" w:rsidRPr="001679F2" w:rsidRDefault="00422E73" w:rsidP="00683127">
      <w:pPr>
        <w:spacing w:line="300" w:lineRule="auto"/>
        <w:rPr>
          <w:rFonts w:ascii="Times New Roman" w:hAnsi="Times New Roman" w:cs="Times New Roman"/>
          <w:sz w:val="24"/>
          <w:szCs w:val="24"/>
        </w:rPr>
      </w:pPr>
      <w:r w:rsidRPr="001679F2">
        <w:rPr>
          <w:rFonts w:ascii="Times New Roman" w:hAnsi="Times New Roman" w:cs="Times New Roman"/>
          <w:sz w:val="24"/>
          <w:szCs w:val="24"/>
        </w:rPr>
        <w:t>2.</w:t>
      </w:r>
      <w:r w:rsidR="00683127" w:rsidRPr="001679F2">
        <w:rPr>
          <w:rFonts w:ascii="Times New Roman" w:hAnsi="Times New Roman" w:cs="Times New Roman"/>
          <w:sz w:val="24"/>
          <w:szCs w:val="24"/>
        </w:rPr>
        <w:t>3</w:t>
      </w:r>
      <w:r w:rsidRPr="001679F2">
        <w:rPr>
          <w:rFonts w:ascii="黑体" w:eastAsia="黑体" w:hAnsi="Times New Roman" w:cs="Times New Roman" w:hint="eastAsia"/>
          <w:sz w:val="24"/>
          <w:szCs w:val="24"/>
        </w:rPr>
        <w:t>前驱体的</w:t>
      </w:r>
      <w:r w:rsidRPr="001679F2">
        <w:rPr>
          <w:rFonts w:ascii="Times New Roman" w:hAnsi="Times New Roman" w:cs="Times New Roman"/>
          <w:sz w:val="24"/>
          <w:szCs w:val="24"/>
        </w:rPr>
        <w:t>TG-DTA</w:t>
      </w:r>
      <w:r w:rsidRPr="001679F2">
        <w:rPr>
          <w:rFonts w:ascii="黑体" w:eastAsia="黑体" w:hAnsi="Times New Roman" w:cs="Times New Roman" w:hint="eastAsia"/>
          <w:sz w:val="24"/>
          <w:szCs w:val="24"/>
        </w:rPr>
        <w:t>分析</w:t>
      </w:r>
    </w:p>
    <w:p w:rsidR="005E778A" w:rsidRDefault="004E1C3E" w:rsidP="00683127">
      <w:pPr>
        <w:spacing w:line="300" w:lineRule="auto"/>
        <w:jc w:val="center"/>
        <w:rPr>
          <w:rFonts w:ascii="Times New Roman" w:hAnsi="Times New Roman" w:cs="Times New Roman"/>
        </w:rPr>
      </w:pPr>
      <w:r w:rsidRPr="00683127">
        <w:rPr>
          <w:rFonts w:ascii="Times New Roman" w:hAnsi="Times New Roman" w:cs="Times New Roman"/>
        </w:rPr>
        <w:object w:dxaOrig="6055" w:dyaOrig="4987">
          <v:shape id="_x0000_i1026" type="#_x0000_t75" style="width:222.75pt;height:168.75pt" o:ole="">
            <v:imagedata r:id="rId15" o:title="" croptop="7451f" cropbottom="4471f" cropleft="3681f" cropright="3681f"/>
          </v:shape>
          <o:OLEObject Type="Embed" ProgID="Origin50.Graph" ShapeID="_x0000_i1026" DrawAspect="Content" ObjectID="_1350990342" r:id="rId16"/>
        </w:object>
      </w:r>
    </w:p>
    <w:p w:rsidR="00873AC8" w:rsidRPr="00114CE9" w:rsidRDefault="00873AC8" w:rsidP="009D2295">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图</w:t>
      </w:r>
      <w:r w:rsidRPr="00114CE9">
        <w:rPr>
          <w:rFonts w:ascii="Times New Roman" w:hAnsi="Times New Roman" w:cs="Times New Roman" w:hint="eastAsia"/>
          <w:b/>
          <w:sz w:val="18"/>
          <w:szCs w:val="18"/>
        </w:rPr>
        <w:t xml:space="preserve">3 </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rPr>
        <w:t>前驱体</w:t>
      </w:r>
      <w:r w:rsidRPr="00114CE9">
        <w:rPr>
          <w:rFonts w:ascii="Times New Roman" w:hAnsi="Times New Roman" w:cs="Times New Roman" w:hint="eastAsia"/>
          <w:b/>
          <w:sz w:val="18"/>
          <w:szCs w:val="18"/>
        </w:rPr>
        <w:t>(</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(HLc):</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(Bi)=2:1)</w:t>
      </w:r>
      <w:r w:rsidRPr="00114CE9">
        <w:rPr>
          <w:rFonts w:ascii="Times New Roman" w:hAnsi="Times New Roman" w:cs="Times New Roman" w:hint="eastAsia"/>
          <w:b/>
          <w:sz w:val="18"/>
          <w:szCs w:val="18"/>
        </w:rPr>
        <w:t>的</w:t>
      </w:r>
      <w:r w:rsidRPr="00114CE9">
        <w:rPr>
          <w:rFonts w:ascii="Times New Roman" w:hAnsi="Times New Roman" w:cs="Times New Roman" w:hint="eastAsia"/>
          <w:b/>
          <w:sz w:val="18"/>
          <w:szCs w:val="18"/>
        </w:rPr>
        <w:t>TG-DTA</w:t>
      </w:r>
      <w:r w:rsidRPr="00114CE9">
        <w:rPr>
          <w:rFonts w:ascii="Times New Roman" w:hAnsi="Times New Roman" w:cs="Times New Roman" w:hint="eastAsia"/>
          <w:b/>
          <w:sz w:val="18"/>
          <w:szCs w:val="18"/>
        </w:rPr>
        <w:t>曲线</w:t>
      </w:r>
    </w:p>
    <w:p w:rsidR="009D2295" w:rsidRDefault="009D2295" w:rsidP="009D2295">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 xml:space="preserve">Fig.3 TG-DTA curves of the </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vertAlign w:val="subscript"/>
        </w:rPr>
        <w:t xml:space="preserve"> </w:t>
      </w:r>
      <w:r w:rsidR="00034DAE" w:rsidRPr="00114CE9">
        <w:rPr>
          <w:rFonts w:ascii="Times New Roman" w:hAnsi="Times New Roman" w:cs="Times New Roman" w:hint="eastAsia"/>
          <w:b/>
          <w:sz w:val="18"/>
          <w:szCs w:val="18"/>
        </w:rPr>
        <w:t xml:space="preserve">precursor </w:t>
      </w:r>
      <w:r w:rsidRPr="00114CE9">
        <w:rPr>
          <w:rFonts w:ascii="Times New Roman" w:hAnsi="Times New Roman" w:cs="Times New Roman" w:hint="eastAsia"/>
          <w:b/>
          <w:sz w:val="18"/>
          <w:szCs w:val="18"/>
        </w:rPr>
        <w:t xml:space="preserve">with </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(HLc):</w:t>
      </w:r>
      <w:r w:rsidRPr="00221BAE">
        <w:rPr>
          <w:rFonts w:ascii="Times New Roman" w:hAnsi="Times New Roman" w:cs="Times New Roman" w:hint="eastAsia"/>
          <w:b/>
          <w:i/>
          <w:sz w:val="18"/>
          <w:szCs w:val="18"/>
        </w:rPr>
        <w:t>n</w:t>
      </w:r>
      <w:r w:rsidRPr="00114CE9">
        <w:rPr>
          <w:rFonts w:ascii="Times New Roman" w:hAnsi="Times New Roman" w:cs="Times New Roman" w:hint="eastAsia"/>
          <w:b/>
          <w:sz w:val="18"/>
          <w:szCs w:val="18"/>
        </w:rPr>
        <w:t>(Bi)=2:1</w:t>
      </w:r>
    </w:p>
    <w:p w:rsidR="00F12D8A" w:rsidRPr="00A7633E" w:rsidRDefault="00F12D8A" w:rsidP="00F12D8A">
      <w:pPr>
        <w:spacing w:line="300" w:lineRule="auto"/>
        <w:ind w:firstLineChars="200" w:firstLine="420"/>
        <w:rPr>
          <w:rFonts w:ascii="Times New Roman" w:hAnsi="Times New Roman" w:cs="Times New Roman"/>
          <w:b/>
          <w:sz w:val="24"/>
          <w:szCs w:val="24"/>
        </w:rPr>
      </w:pPr>
      <w:r w:rsidRPr="00683127">
        <w:rPr>
          <w:rFonts w:ascii="Times New Roman" w:hAnsi="Times New Roman" w:cs="Times New Roman"/>
          <w:szCs w:val="21"/>
        </w:rPr>
        <w:t>图</w:t>
      </w:r>
      <w:r>
        <w:rPr>
          <w:rFonts w:ascii="Times New Roman" w:hAnsi="Times New Roman" w:cs="Times New Roman" w:hint="eastAsia"/>
          <w:szCs w:val="21"/>
        </w:rPr>
        <w:t>3</w:t>
      </w:r>
      <w:r w:rsidRPr="00683127">
        <w:rPr>
          <w:rFonts w:ascii="Times New Roman" w:hAnsi="Times New Roman" w:cs="Times New Roman"/>
          <w:szCs w:val="21"/>
        </w:rPr>
        <w:t>为</w:t>
      </w:r>
      <w:r w:rsidRPr="00221BAE">
        <w:rPr>
          <w:rFonts w:ascii="Times New Roman" w:hAnsi="Times New Roman" w:cs="Times New Roman" w:hint="eastAsia"/>
          <w:i/>
          <w:szCs w:val="21"/>
        </w:rPr>
        <w:t>n</w:t>
      </w:r>
      <w:r>
        <w:rPr>
          <w:rFonts w:ascii="Times New Roman" w:hAnsi="Times New Roman" w:cs="Times New Roman" w:hint="eastAsia"/>
          <w:szCs w:val="21"/>
        </w:rPr>
        <w:t>(HLc):</w:t>
      </w:r>
      <w:r w:rsidRPr="00221BAE">
        <w:rPr>
          <w:rFonts w:ascii="Times New Roman" w:hAnsi="Times New Roman" w:cs="Times New Roman" w:hint="eastAsia"/>
          <w:i/>
          <w:szCs w:val="21"/>
        </w:rPr>
        <w:t>n</w:t>
      </w:r>
      <w:r>
        <w:rPr>
          <w:rFonts w:ascii="Times New Roman" w:hAnsi="Times New Roman" w:cs="Times New Roman" w:hint="eastAsia"/>
          <w:szCs w:val="21"/>
        </w:rPr>
        <w:t>(Bi)=2:1</w:t>
      </w:r>
      <w:r>
        <w:rPr>
          <w:rFonts w:ascii="Times New Roman" w:hAnsi="Times New Roman" w:cs="Times New Roman" w:hint="eastAsia"/>
          <w:szCs w:val="21"/>
        </w:rPr>
        <w:t>条件下</w:t>
      </w:r>
      <w:r w:rsidRPr="00683127">
        <w:rPr>
          <w:rFonts w:ascii="Times New Roman" w:hAnsi="Times New Roman" w:cs="Times New Roman"/>
          <w:szCs w:val="21"/>
        </w:rPr>
        <w:t>所得</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空心纳米球</w:t>
      </w:r>
      <w:r w:rsidRPr="00683127">
        <w:rPr>
          <w:rFonts w:ascii="Times New Roman" w:hAnsi="Times New Roman" w:cs="Times New Roman"/>
          <w:szCs w:val="21"/>
        </w:rPr>
        <w:t>的</w:t>
      </w:r>
      <w:r w:rsidRPr="009D2295">
        <w:rPr>
          <w:rFonts w:ascii="Times New Roman" w:hAnsi="Times New Roman" w:cs="Times New Roman"/>
          <w:szCs w:val="21"/>
        </w:rPr>
        <w:t>TG-DTA</w:t>
      </w:r>
      <w:r>
        <w:rPr>
          <w:rFonts w:ascii="Times New Roman" w:hAnsi="Times New Roman" w:cs="Times New Roman" w:hint="eastAsia"/>
          <w:szCs w:val="21"/>
        </w:rPr>
        <w:t>曲线</w:t>
      </w:r>
      <w:r w:rsidRPr="00683127">
        <w:rPr>
          <w:rFonts w:ascii="Times New Roman" w:hAnsi="Times New Roman" w:cs="Times New Roman"/>
          <w:szCs w:val="21"/>
        </w:rPr>
        <w:t>。由图可见，前</w:t>
      </w:r>
      <w:r>
        <w:rPr>
          <w:rFonts w:ascii="Times New Roman" w:hAnsi="Times New Roman" w:cs="Times New Roman" w:hint="eastAsia"/>
          <w:szCs w:val="21"/>
        </w:rPr>
        <w:t>驱</w:t>
      </w:r>
      <w:r w:rsidRPr="00683127">
        <w:rPr>
          <w:rFonts w:ascii="Times New Roman" w:hAnsi="Times New Roman" w:cs="Times New Roman"/>
          <w:szCs w:val="21"/>
        </w:rPr>
        <w:t>体的失重过程从</w:t>
      </w:r>
      <w:r w:rsidRPr="00683127">
        <w:rPr>
          <w:rFonts w:ascii="Times New Roman" w:hAnsi="Times New Roman" w:cs="Times New Roman"/>
          <w:szCs w:val="21"/>
        </w:rPr>
        <w:t>40</w:t>
      </w:r>
      <w:r w:rsidRPr="00683127">
        <w:rPr>
          <w:rFonts w:ascii="宋体" w:eastAsia="宋体" w:hAnsi="宋体" w:cs="宋体" w:hint="eastAsia"/>
          <w:szCs w:val="21"/>
        </w:rPr>
        <w:t>℃</w:t>
      </w:r>
      <w:r w:rsidRPr="00683127">
        <w:rPr>
          <w:rFonts w:ascii="Times New Roman" w:hAnsi="Times New Roman" w:cs="Times New Roman"/>
          <w:szCs w:val="21"/>
        </w:rPr>
        <w:t>左右开始，到</w:t>
      </w:r>
      <w:r w:rsidRPr="00683127">
        <w:rPr>
          <w:rFonts w:ascii="Times New Roman" w:hAnsi="Times New Roman" w:cs="Times New Roman"/>
          <w:szCs w:val="21"/>
        </w:rPr>
        <w:t>500</w:t>
      </w:r>
      <w:r w:rsidRPr="00683127">
        <w:rPr>
          <w:rFonts w:ascii="宋体" w:eastAsia="宋体" w:hAnsi="宋体" w:cs="宋体" w:hint="eastAsia"/>
          <w:szCs w:val="21"/>
        </w:rPr>
        <w:t>℃</w:t>
      </w:r>
      <w:r w:rsidRPr="00683127">
        <w:rPr>
          <w:rFonts w:ascii="Times New Roman" w:hAnsi="Times New Roman" w:cs="Times New Roman"/>
          <w:szCs w:val="21"/>
        </w:rPr>
        <w:t>左右结束，整个过程分为两个阶段。第一阶段是</w:t>
      </w:r>
      <w:r>
        <w:rPr>
          <w:rFonts w:ascii="Times New Roman" w:hAnsi="Times New Roman" w:cs="Times New Roman"/>
          <w:szCs w:val="21"/>
        </w:rPr>
        <w:t>30~200</w:t>
      </w:r>
      <w:r>
        <w:rPr>
          <w:rFonts w:ascii="宋体" w:eastAsia="宋体" w:hAnsi="宋体" w:cs="宋体" w:hint="eastAsia"/>
          <w:szCs w:val="21"/>
        </w:rPr>
        <w:t>℃</w:t>
      </w:r>
      <w:r>
        <w:rPr>
          <w:rFonts w:ascii="Times New Roman" w:hAnsi="Times New Roman" w:cs="Times New Roman" w:hint="eastAsia"/>
          <w:szCs w:val="21"/>
        </w:rPr>
        <w:t>，在此阶段出现轻微的质量损失，</w:t>
      </w:r>
      <w:r w:rsidRPr="00683127">
        <w:rPr>
          <w:rFonts w:ascii="Times New Roman" w:hAnsi="Times New Roman" w:cs="Times New Roman"/>
          <w:szCs w:val="21"/>
        </w:rPr>
        <w:t>100</w:t>
      </w:r>
      <w:r w:rsidRPr="00683127">
        <w:rPr>
          <w:rFonts w:ascii="宋体" w:eastAsia="宋体" w:hAnsi="宋体" w:cs="宋体" w:hint="eastAsia"/>
          <w:szCs w:val="21"/>
        </w:rPr>
        <w:t>℃</w:t>
      </w:r>
      <w:r w:rsidRPr="00683127">
        <w:rPr>
          <w:rFonts w:ascii="Times New Roman" w:hAnsi="Times New Roman" w:cs="Times New Roman"/>
          <w:szCs w:val="21"/>
        </w:rPr>
        <w:t>以下的失重主要是由于前驱体中的吸附水以及少量结晶水脱出形成自由水所致，在</w:t>
      </w:r>
      <w:r w:rsidRPr="00683127">
        <w:rPr>
          <w:rFonts w:ascii="Times New Roman" w:hAnsi="Times New Roman" w:cs="Times New Roman"/>
          <w:szCs w:val="21"/>
        </w:rPr>
        <w:t>100~200</w:t>
      </w:r>
      <w:r w:rsidRPr="00683127">
        <w:rPr>
          <w:rFonts w:ascii="宋体" w:eastAsia="宋体" w:hAnsi="宋体" w:cs="宋体" w:hint="eastAsia"/>
          <w:szCs w:val="21"/>
        </w:rPr>
        <w:t>℃</w:t>
      </w:r>
      <w:r w:rsidRPr="00683127">
        <w:rPr>
          <w:rFonts w:ascii="Times New Roman" w:hAnsi="Times New Roman" w:cs="Times New Roman"/>
          <w:szCs w:val="21"/>
        </w:rPr>
        <w:t>出现的失重主要是由于结晶水和键合水的脱去所致</w:t>
      </w:r>
      <w:r w:rsidRPr="00683127">
        <w:rPr>
          <w:rFonts w:ascii="Times New Roman" w:hAnsi="Times New Roman" w:cs="Times New Roman"/>
          <w:szCs w:val="21"/>
          <w:vertAlign w:val="superscript"/>
        </w:rPr>
        <w:t>[</w:t>
      </w:r>
      <w:r w:rsidRPr="00683127">
        <w:rPr>
          <w:rStyle w:val="a8"/>
          <w:rFonts w:ascii="Times New Roman" w:hAnsi="Times New Roman" w:cs="Times New Roman"/>
          <w:szCs w:val="21"/>
        </w:rPr>
        <w:endnoteReference w:id="8"/>
      </w:r>
      <w:r w:rsidRPr="00683127">
        <w:rPr>
          <w:rFonts w:ascii="Times New Roman" w:hAnsi="Times New Roman" w:cs="Times New Roman"/>
          <w:szCs w:val="21"/>
          <w:vertAlign w:val="superscript"/>
        </w:rPr>
        <w:t>]</w:t>
      </w:r>
      <w:r w:rsidRPr="00683127">
        <w:rPr>
          <w:rFonts w:ascii="Times New Roman" w:hAnsi="Times New Roman" w:cs="Times New Roman"/>
          <w:szCs w:val="21"/>
        </w:rPr>
        <w:t>。在</w:t>
      </w:r>
      <w:r w:rsidRPr="00683127">
        <w:rPr>
          <w:rFonts w:ascii="Times New Roman" w:hAnsi="Times New Roman" w:cs="Times New Roman"/>
          <w:szCs w:val="21"/>
        </w:rPr>
        <w:t>200~500</w:t>
      </w:r>
      <w:r w:rsidRPr="00683127">
        <w:rPr>
          <w:rFonts w:ascii="宋体" w:eastAsia="宋体" w:hAnsi="宋体" w:cs="宋体" w:hint="eastAsia"/>
          <w:szCs w:val="21"/>
        </w:rPr>
        <w:t>℃</w:t>
      </w:r>
      <w:r w:rsidRPr="00683127">
        <w:rPr>
          <w:rFonts w:ascii="Times New Roman" w:hAnsi="Times New Roman" w:cs="Times New Roman"/>
          <w:szCs w:val="21"/>
        </w:rPr>
        <w:t>阶段有显著的失重，其主要原因是硝酸盐热分解放出</w:t>
      </w:r>
      <w:r w:rsidRPr="00683127">
        <w:rPr>
          <w:rFonts w:ascii="Times New Roman" w:hAnsi="Times New Roman" w:cs="Times New Roman"/>
          <w:szCs w:val="21"/>
        </w:rPr>
        <w:t>NO</w:t>
      </w:r>
      <w:r w:rsidRPr="00683127">
        <w:rPr>
          <w:rFonts w:ascii="Times New Roman" w:hAnsi="Times New Roman" w:cs="Times New Roman"/>
          <w:szCs w:val="21"/>
          <w:vertAlign w:val="subscript"/>
        </w:rPr>
        <w:t>x</w:t>
      </w:r>
      <w:r w:rsidRPr="00683127">
        <w:rPr>
          <w:rFonts w:ascii="Times New Roman" w:hAnsi="Times New Roman" w:cs="Times New Roman"/>
          <w:szCs w:val="21"/>
        </w:rPr>
        <w:t>等气体，</w:t>
      </w:r>
      <w:r>
        <w:rPr>
          <w:rFonts w:ascii="Times New Roman" w:hAnsi="Times New Roman" w:cs="Times New Roman" w:hint="eastAsia"/>
          <w:szCs w:val="21"/>
        </w:rPr>
        <w:t>HLc</w:t>
      </w:r>
      <w:r w:rsidRPr="00683127">
        <w:rPr>
          <w:rFonts w:ascii="Times New Roman" w:hAnsi="Times New Roman" w:cs="Times New Roman"/>
          <w:szCs w:val="21"/>
        </w:rPr>
        <w:t>与铋离子的络合物以及游离的</w:t>
      </w:r>
      <w:r>
        <w:rPr>
          <w:rFonts w:ascii="Times New Roman" w:hAnsi="Times New Roman" w:cs="Times New Roman" w:hint="eastAsia"/>
          <w:szCs w:val="21"/>
        </w:rPr>
        <w:t>HLc</w:t>
      </w:r>
      <w:r w:rsidRPr="00683127">
        <w:rPr>
          <w:rFonts w:ascii="Times New Roman" w:hAnsi="Times New Roman" w:cs="Times New Roman"/>
          <w:szCs w:val="21"/>
        </w:rPr>
        <w:t>分解所致</w:t>
      </w:r>
      <w:r w:rsidRPr="00683127">
        <w:rPr>
          <w:rFonts w:ascii="Times New Roman" w:hAnsi="Times New Roman" w:cs="Times New Roman"/>
          <w:szCs w:val="21"/>
          <w:vertAlign w:val="superscript"/>
        </w:rPr>
        <w:t>[</w:t>
      </w:r>
      <w:r w:rsidRPr="00683127">
        <w:rPr>
          <w:rStyle w:val="a8"/>
          <w:rFonts w:ascii="Times New Roman" w:hAnsi="Times New Roman" w:cs="Times New Roman"/>
          <w:szCs w:val="21"/>
        </w:rPr>
        <w:endnoteReference w:id="9"/>
      </w:r>
      <w:r w:rsidRPr="00683127">
        <w:rPr>
          <w:rFonts w:ascii="Times New Roman" w:hAnsi="Times New Roman" w:cs="Times New Roman"/>
          <w:szCs w:val="21"/>
          <w:vertAlign w:val="superscript"/>
        </w:rPr>
        <w:t>]</w:t>
      </w:r>
      <w:r w:rsidRPr="00683127">
        <w:rPr>
          <w:rFonts w:ascii="Times New Roman" w:hAnsi="Times New Roman" w:cs="Times New Roman"/>
          <w:szCs w:val="21"/>
        </w:rPr>
        <w:t>。</w:t>
      </w:r>
      <w:r w:rsidRPr="00683127">
        <w:rPr>
          <w:rFonts w:ascii="Times New Roman" w:hAnsi="Times New Roman" w:cs="Times New Roman"/>
          <w:szCs w:val="21"/>
        </w:rPr>
        <w:t>500</w:t>
      </w:r>
      <w:r w:rsidRPr="00683127">
        <w:rPr>
          <w:rFonts w:ascii="宋体" w:eastAsia="宋体" w:hAnsi="宋体" w:cs="宋体" w:hint="eastAsia"/>
          <w:szCs w:val="21"/>
        </w:rPr>
        <w:t>℃</w:t>
      </w:r>
      <w:r w:rsidRPr="00683127">
        <w:rPr>
          <w:rFonts w:ascii="Times New Roman" w:hAnsi="Times New Roman" w:cs="Times New Roman"/>
          <w:szCs w:val="21"/>
        </w:rPr>
        <w:t>以后基本无失重。</w:t>
      </w:r>
      <w:r>
        <w:rPr>
          <w:rFonts w:ascii="Times New Roman" w:hAnsi="Times New Roman" w:cs="Times New Roman" w:hint="eastAsia"/>
          <w:szCs w:val="21"/>
        </w:rPr>
        <w:t>故选择</w:t>
      </w:r>
      <w:r w:rsidRPr="00683127">
        <w:rPr>
          <w:rFonts w:ascii="Times New Roman" w:hAnsi="Times New Roman" w:cs="Times New Roman"/>
          <w:szCs w:val="21"/>
        </w:rPr>
        <w:t>500</w:t>
      </w:r>
      <w:r w:rsidRPr="00683127">
        <w:rPr>
          <w:rFonts w:ascii="宋体" w:eastAsia="宋体" w:hAnsi="宋体" w:cs="宋体" w:hint="eastAsia"/>
          <w:szCs w:val="21"/>
        </w:rPr>
        <w:t>℃</w:t>
      </w:r>
      <w:r>
        <w:rPr>
          <w:rFonts w:ascii="Times New Roman" w:hAnsi="Times New Roman" w:cs="Times New Roman" w:hint="eastAsia"/>
          <w:szCs w:val="21"/>
        </w:rPr>
        <w:t>煅烧以除去前驱体中的柠檬酸及硝酸盐。</w:t>
      </w:r>
    </w:p>
    <w:p w:rsidR="00C246FE" w:rsidRPr="001679F2" w:rsidRDefault="00C246FE" w:rsidP="006E25FB">
      <w:pPr>
        <w:spacing w:line="300" w:lineRule="auto"/>
        <w:outlineLvl w:val="0"/>
        <w:rPr>
          <w:rFonts w:ascii="黑体" w:eastAsia="黑体" w:hAnsi="Times New Roman" w:cs="Times New Roman" w:hint="eastAsia"/>
          <w:sz w:val="24"/>
          <w:szCs w:val="24"/>
        </w:rPr>
      </w:pPr>
      <w:r w:rsidRPr="00683127">
        <w:rPr>
          <w:rFonts w:ascii="Times New Roman" w:hAnsi="Times New Roman" w:cs="Times New Roman"/>
          <w:b/>
          <w:sz w:val="24"/>
          <w:szCs w:val="24"/>
        </w:rPr>
        <w:t>2.</w:t>
      </w:r>
      <w:r w:rsidR="008E6B6F" w:rsidRPr="00683127">
        <w:rPr>
          <w:rFonts w:ascii="Times New Roman" w:hAnsi="Times New Roman" w:cs="Times New Roman"/>
          <w:b/>
          <w:sz w:val="24"/>
          <w:szCs w:val="24"/>
        </w:rPr>
        <w:t>4</w:t>
      </w:r>
      <w:r w:rsidRPr="001679F2">
        <w:rPr>
          <w:rFonts w:ascii="黑体" w:eastAsia="黑体" w:hAnsi="Times New Roman" w:cs="Times New Roman" w:hint="eastAsia"/>
          <w:sz w:val="24"/>
          <w:szCs w:val="24"/>
        </w:rPr>
        <w:t xml:space="preserve"> 样品的紫外</w:t>
      </w:r>
      <w:r w:rsidR="0093650F" w:rsidRPr="001679F2">
        <w:rPr>
          <w:rFonts w:ascii="黑体" w:eastAsia="黑体" w:hAnsi="Times New Roman" w:cs="Times New Roman" w:hint="eastAsia"/>
          <w:sz w:val="24"/>
          <w:szCs w:val="24"/>
        </w:rPr>
        <w:t>-可见</w:t>
      </w:r>
      <w:r w:rsidRPr="001679F2">
        <w:rPr>
          <w:rFonts w:ascii="黑体" w:eastAsia="黑体" w:hAnsi="Times New Roman" w:cs="Times New Roman" w:hint="eastAsia"/>
          <w:sz w:val="24"/>
          <w:szCs w:val="24"/>
        </w:rPr>
        <w:t>漫反射分析</w:t>
      </w:r>
    </w:p>
    <w:p w:rsidR="00C246FE" w:rsidRDefault="00221BAE" w:rsidP="00683127">
      <w:pPr>
        <w:spacing w:line="300" w:lineRule="auto"/>
        <w:jc w:val="center"/>
        <w:rPr>
          <w:rFonts w:ascii="Times New Roman" w:hAnsi="Times New Roman" w:cs="Times New Roman"/>
        </w:rPr>
      </w:pPr>
      <w:r>
        <w:object w:dxaOrig="5801" w:dyaOrig="4907">
          <v:shape id="_x0000_i1028" type="#_x0000_t75" style="width:212.25pt;height:171.75pt" o:ole="">
            <v:imagedata r:id="rId17" o:title="" croptop="7571f" cropbottom="4543f" cropleft="3843f" cropright="5765f"/>
          </v:shape>
          <o:OLEObject Type="Embed" ProgID="Origin50.Graph" ShapeID="_x0000_i1028" DrawAspect="Content" ObjectID="_1350990344" r:id="rId18"/>
        </w:object>
      </w:r>
    </w:p>
    <w:p w:rsidR="00221BAE" w:rsidRPr="000D6249" w:rsidRDefault="00221BAE" w:rsidP="00221BAE">
      <w:pPr>
        <w:spacing w:line="300" w:lineRule="auto"/>
        <w:jc w:val="center"/>
        <w:rPr>
          <w:rFonts w:ascii="Times New Roman" w:hAnsi="Times New Roman" w:cs="Times New Roman"/>
          <w:b/>
          <w:color w:val="FF0000"/>
          <w:sz w:val="18"/>
          <w:szCs w:val="18"/>
        </w:rPr>
      </w:pPr>
      <w:r w:rsidRPr="000D6249">
        <w:rPr>
          <w:rFonts w:ascii="Times New Roman" w:hAnsi="Times New Roman" w:cs="Times New Roman" w:hint="eastAsia"/>
          <w:b/>
          <w:color w:val="FF0000"/>
          <w:sz w:val="18"/>
          <w:szCs w:val="18"/>
        </w:rPr>
        <w:t xml:space="preserve">(a) </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(HLc):</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 xml:space="preserve">(Bi)=1:1; (b) </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(HLc):</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(Bi)=2:1; (c)</w:t>
      </w:r>
      <w:r w:rsidRPr="000D6249">
        <w:rPr>
          <w:rFonts w:ascii="Times New Roman" w:hAnsi="Times New Roman" w:cs="Times New Roman" w:hint="eastAsia"/>
          <w:b/>
          <w:i/>
          <w:color w:val="FF0000"/>
          <w:sz w:val="18"/>
          <w:szCs w:val="18"/>
        </w:rPr>
        <w:t xml:space="preserve"> n</w:t>
      </w:r>
      <w:r w:rsidRPr="000D6249">
        <w:rPr>
          <w:rFonts w:ascii="Times New Roman" w:hAnsi="Times New Roman" w:cs="Times New Roman" w:hint="eastAsia"/>
          <w:b/>
          <w:color w:val="FF0000"/>
          <w:sz w:val="18"/>
          <w:szCs w:val="18"/>
        </w:rPr>
        <w:t>(HLc):</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(Bi)=3:1</w:t>
      </w:r>
    </w:p>
    <w:p w:rsidR="00873AC8" w:rsidRPr="00114CE9" w:rsidRDefault="00873AC8" w:rsidP="00683127">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图</w:t>
      </w:r>
      <w:r w:rsidRPr="00114CE9">
        <w:rPr>
          <w:rFonts w:ascii="Times New Roman" w:hAnsi="Times New Roman" w:cs="Times New Roman" w:hint="eastAsia"/>
          <w:b/>
          <w:sz w:val="18"/>
          <w:szCs w:val="18"/>
        </w:rPr>
        <w:t xml:space="preserve">4 </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rPr>
        <w:t>纳米</w:t>
      </w:r>
      <w:r w:rsidR="002650FC" w:rsidRPr="002650FC">
        <w:rPr>
          <w:rFonts w:ascii="Times New Roman" w:hAnsi="Times New Roman" w:cs="Times New Roman" w:hint="eastAsia"/>
          <w:b/>
          <w:color w:val="FF0000"/>
          <w:sz w:val="18"/>
          <w:szCs w:val="18"/>
        </w:rPr>
        <w:t>粒子</w:t>
      </w:r>
      <w:r w:rsidRPr="00114CE9">
        <w:rPr>
          <w:rFonts w:ascii="Times New Roman" w:hAnsi="Times New Roman" w:cs="Times New Roman"/>
          <w:b/>
          <w:sz w:val="18"/>
          <w:szCs w:val="18"/>
        </w:rPr>
        <w:t>的</w:t>
      </w:r>
      <w:r w:rsidRPr="00114CE9">
        <w:rPr>
          <w:rFonts w:ascii="Times New Roman" w:hAnsi="Times New Roman" w:cs="Times New Roman" w:hint="eastAsia"/>
          <w:b/>
          <w:sz w:val="18"/>
          <w:szCs w:val="18"/>
        </w:rPr>
        <w:t>紫外可见漫反射谱图</w:t>
      </w:r>
    </w:p>
    <w:p w:rsidR="00873AC8" w:rsidRPr="00114CE9" w:rsidRDefault="00873AC8" w:rsidP="00683127">
      <w:pPr>
        <w:spacing w:line="300" w:lineRule="auto"/>
        <w:jc w:val="center"/>
        <w:rPr>
          <w:rFonts w:ascii="Times New Roman" w:hAnsi="Times New Roman" w:cs="Times New Roman"/>
          <w:b/>
          <w:sz w:val="18"/>
          <w:szCs w:val="18"/>
        </w:rPr>
      </w:pPr>
      <w:r w:rsidRPr="00114CE9">
        <w:rPr>
          <w:rFonts w:ascii="Times New Roman" w:hAnsi="Times New Roman" w:cs="Times New Roman" w:hint="eastAsia"/>
          <w:b/>
          <w:sz w:val="18"/>
          <w:szCs w:val="18"/>
        </w:rPr>
        <w:t xml:space="preserve">Fig.4 UV-Vis diffraction spectra of </w:t>
      </w:r>
      <w:r w:rsidRPr="00114CE9">
        <w:rPr>
          <w:rFonts w:ascii="Times New Roman" w:hAnsi="Times New Roman" w:cs="Times New Roman"/>
          <w:b/>
          <w:sz w:val="18"/>
          <w:szCs w:val="18"/>
        </w:rPr>
        <w:t>BiVO</w:t>
      </w:r>
      <w:r w:rsidRPr="00114CE9">
        <w:rPr>
          <w:rFonts w:ascii="Times New Roman" w:hAnsi="Times New Roman" w:cs="Times New Roman"/>
          <w:b/>
          <w:sz w:val="18"/>
          <w:szCs w:val="18"/>
          <w:vertAlign w:val="subscript"/>
        </w:rPr>
        <w:t>4</w:t>
      </w:r>
      <w:r w:rsidRPr="00114CE9">
        <w:rPr>
          <w:rFonts w:ascii="Times New Roman" w:hAnsi="Times New Roman" w:cs="Times New Roman" w:hint="eastAsia"/>
          <w:b/>
          <w:sz w:val="18"/>
          <w:szCs w:val="18"/>
        </w:rPr>
        <w:t xml:space="preserve"> </w:t>
      </w:r>
      <w:r w:rsidRPr="002650FC">
        <w:rPr>
          <w:rFonts w:ascii="Times New Roman" w:hAnsi="Times New Roman" w:cs="Times New Roman" w:hint="eastAsia"/>
          <w:b/>
          <w:color w:val="FF0000"/>
          <w:sz w:val="18"/>
          <w:szCs w:val="18"/>
        </w:rPr>
        <w:t>nano</w:t>
      </w:r>
      <w:r w:rsidR="002650FC" w:rsidRPr="002650FC">
        <w:rPr>
          <w:rFonts w:ascii="Times New Roman" w:hAnsi="Times New Roman" w:cs="Times New Roman" w:hint="eastAsia"/>
          <w:b/>
          <w:color w:val="FF0000"/>
          <w:sz w:val="18"/>
          <w:szCs w:val="18"/>
        </w:rPr>
        <w:t>particles</w:t>
      </w:r>
    </w:p>
    <w:p w:rsidR="002650FC" w:rsidRPr="00683127" w:rsidRDefault="00873AC8" w:rsidP="002650FC">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t>为了考察</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空心球的光吸收特性，</w:t>
      </w:r>
      <w:r w:rsidRPr="002650FC">
        <w:rPr>
          <w:rFonts w:ascii="Times New Roman" w:hAnsi="Times New Roman" w:cs="Times New Roman"/>
          <w:color w:val="FF0000"/>
          <w:szCs w:val="21"/>
        </w:rPr>
        <w:t>对</w:t>
      </w:r>
      <w:r w:rsidR="001D2721" w:rsidRPr="002650FC">
        <w:rPr>
          <w:rFonts w:ascii="Times New Roman" w:hAnsi="Times New Roman" w:cs="Times New Roman" w:hint="eastAsia"/>
          <w:color w:val="FF0000"/>
          <w:szCs w:val="21"/>
        </w:rPr>
        <w:t>在</w:t>
      </w:r>
      <w:r w:rsidR="00C87A1C" w:rsidRPr="002650FC">
        <w:rPr>
          <w:rFonts w:ascii="Times New Roman" w:hAnsi="Times New Roman" w:cs="Times New Roman" w:hint="eastAsia"/>
          <w:color w:val="FF0000"/>
          <w:szCs w:val="21"/>
        </w:rPr>
        <w:t>不同实验</w:t>
      </w:r>
      <w:r w:rsidR="001D2721" w:rsidRPr="002650FC">
        <w:rPr>
          <w:rFonts w:ascii="Times New Roman" w:hAnsi="Times New Roman" w:cs="Times New Roman" w:hint="eastAsia"/>
          <w:color w:val="FF0000"/>
          <w:szCs w:val="21"/>
        </w:rPr>
        <w:t>条件下</w:t>
      </w:r>
      <w:r w:rsidR="001D2721" w:rsidRPr="002650FC">
        <w:rPr>
          <w:rFonts w:ascii="Times New Roman" w:hAnsi="Times New Roman" w:cs="Times New Roman"/>
          <w:color w:val="FF0000"/>
          <w:szCs w:val="21"/>
        </w:rPr>
        <w:t>所得</w:t>
      </w:r>
      <w:r w:rsidR="001D2721" w:rsidRPr="002650FC">
        <w:rPr>
          <w:rFonts w:ascii="Times New Roman" w:hAnsi="Times New Roman" w:cs="Times New Roman"/>
          <w:color w:val="FF0000"/>
          <w:szCs w:val="21"/>
        </w:rPr>
        <w:t>BiVO</w:t>
      </w:r>
      <w:r w:rsidR="001D2721" w:rsidRPr="002650FC">
        <w:rPr>
          <w:rFonts w:ascii="Times New Roman" w:hAnsi="Times New Roman" w:cs="Times New Roman"/>
          <w:color w:val="FF0000"/>
          <w:szCs w:val="21"/>
          <w:vertAlign w:val="subscript"/>
        </w:rPr>
        <w:t>4</w:t>
      </w:r>
      <w:r w:rsidRPr="002650FC">
        <w:rPr>
          <w:rFonts w:ascii="Times New Roman" w:hAnsi="Times New Roman" w:cs="Times New Roman"/>
          <w:color w:val="FF0000"/>
          <w:szCs w:val="21"/>
        </w:rPr>
        <w:t>进行了紫外</w:t>
      </w:r>
      <w:r w:rsidRPr="002650FC">
        <w:rPr>
          <w:rFonts w:ascii="Times New Roman" w:hAnsi="Times New Roman" w:cs="Times New Roman"/>
          <w:color w:val="FF0000"/>
          <w:szCs w:val="21"/>
        </w:rPr>
        <w:t>-</w:t>
      </w:r>
      <w:r w:rsidRPr="002650FC">
        <w:rPr>
          <w:rFonts w:ascii="Times New Roman" w:hAnsi="Times New Roman" w:cs="Times New Roman"/>
          <w:color w:val="FF0000"/>
          <w:szCs w:val="21"/>
        </w:rPr>
        <w:t>可</w:t>
      </w:r>
      <w:r w:rsidRPr="002650FC">
        <w:rPr>
          <w:rFonts w:ascii="Times New Roman" w:hAnsi="Times New Roman" w:cs="Times New Roman"/>
          <w:color w:val="FF0000"/>
          <w:szCs w:val="21"/>
        </w:rPr>
        <w:lastRenderedPageBreak/>
        <w:t>见漫反射测试，结果如图</w:t>
      </w:r>
      <w:r w:rsidRPr="002650FC">
        <w:rPr>
          <w:rFonts w:ascii="Times New Roman" w:hAnsi="Times New Roman" w:cs="Times New Roman" w:hint="eastAsia"/>
          <w:color w:val="FF0000"/>
          <w:szCs w:val="21"/>
        </w:rPr>
        <w:t>4</w:t>
      </w:r>
      <w:r w:rsidRPr="002650FC">
        <w:rPr>
          <w:rFonts w:ascii="Times New Roman" w:hAnsi="Times New Roman" w:cs="Times New Roman"/>
          <w:color w:val="FF0000"/>
          <w:szCs w:val="21"/>
        </w:rPr>
        <w:t>所示。从图中可以看出，</w:t>
      </w:r>
      <w:r w:rsidR="002650FC" w:rsidRPr="002650FC">
        <w:rPr>
          <w:rFonts w:ascii="Times New Roman" w:hAnsi="Times New Roman" w:cs="Times New Roman" w:hint="eastAsia"/>
          <w:color w:val="FF0000"/>
          <w:szCs w:val="21"/>
        </w:rPr>
        <w:t>各种实验条件下所得</w:t>
      </w:r>
      <w:r w:rsidRPr="002650FC">
        <w:rPr>
          <w:rFonts w:ascii="Times New Roman" w:hAnsi="Times New Roman" w:cs="Times New Roman"/>
          <w:color w:val="FF0000"/>
          <w:szCs w:val="21"/>
        </w:rPr>
        <w:t>BiVO</w:t>
      </w:r>
      <w:r w:rsidRPr="002650FC">
        <w:rPr>
          <w:rFonts w:ascii="Times New Roman" w:hAnsi="Times New Roman" w:cs="Times New Roman"/>
          <w:color w:val="FF0000"/>
          <w:szCs w:val="21"/>
          <w:vertAlign w:val="subscript"/>
        </w:rPr>
        <w:t>4</w:t>
      </w:r>
      <w:r w:rsidR="002650FC" w:rsidRPr="002650FC">
        <w:rPr>
          <w:rFonts w:ascii="Times New Roman" w:hAnsi="Times New Roman" w:cs="Times New Roman" w:hint="eastAsia"/>
          <w:color w:val="FF0000"/>
          <w:szCs w:val="21"/>
        </w:rPr>
        <w:t>在紫外</w:t>
      </w:r>
      <w:r w:rsidR="002650FC" w:rsidRPr="002650FC">
        <w:rPr>
          <w:rFonts w:ascii="Times New Roman" w:hAnsi="Times New Roman" w:cs="Times New Roman" w:hint="eastAsia"/>
          <w:color w:val="FF0000"/>
          <w:szCs w:val="21"/>
        </w:rPr>
        <w:t>-</w:t>
      </w:r>
      <w:r w:rsidR="002650FC" w:rsidRPr="002650FC">
        <w:rPr>
          <w:rFonts w:ascii="Times New Roman" w:hAnsi="Times New Roman" w:cs="Times New Roman" w:hint="eastAsia"/>
          <w:color w:val="FF0000"/>
          <w:szCs w:val="21"/>
        </w:rPr>
        <w:t>可见区均有不同程度的吸收</w:t>
      </w:r>
      <w:r w:rsidR="004E1C3E" w:rsidRPr="002650FC">
        <w:rPr>
          <w:rFonts w:ascii="Times New Roman" w:hAnsi="Times New Roman" w:cs="Times New Roman" w:hint="eastAsia"/>
          <w:color w:val="FF0000"/>
          <w:szCs w:val="21"/>
        </w:rPr>
        <w:t>，当</w:t>
      </w:r>
      <w:r w:rsidR="004E1C3E" w:rsidRPr="00221BAE">
        <w:rPr>
          <w:rFonts w:ascii="Times New Roman" w:hAnsi="Times New Roman" w:cs="Times New Roman"/>
          <w:i/>
          <w:color w:val="FF0000"/>
          <w:szCs w:val="21"/>
        </w:rPr>
        <w:t>n</w:t>
      </w:r>
      <w:r w:rsidR="004E1C3E" w:rsidRPr="002650FC">
        <w:rPr>
          <w:rFonts w:ascii="Times New Roman" w:hAnsi="Times New Roman" w:cs="Times New Roman"/>
          <w:color w:val="FF0000"/>
          <w:szCs w:val="21"/>
        </w:rPr>
        <w:t>(HLc):</w:t>
      </w:r>
      <w:r w:rsidR="004E1C3E" w:rsidRPr="00221BAE">
        <w:rPr>
          <w:rFonts w:ascii="Times New Roman" w:hAnsi="Times New Roman" w:cs="Times New Roman"/>
          <w:i/>
          <w:color w:val="FF0000"/>
          <w:szCs w:val="21"/>
        </w:rPr>
        <w:t>n</w:t>
      </w:r>
      <w:r w:rsidR="004E1C3E" w:rsidRPr="002650FC">
        <w:rPr>
          <w:rFonts w:ascii="Times New Roman" w:hAnsi="Times New Roman" w:cs="Times New Roman"/>
          <w:color w:val="FF0000"/>
          <w:szCs w:val="21"/>
        </w:rPr>
        <w:t>(Bi)= 2:1</w:t>
      </w:r>
      <w:r w:rsidR="004E1C3E" w:rsidRPr="002650FC">
        <w:rPr>
          <w:rFonts w:ascii="Times New Roman" w:hAnsi="Times New Roman" w:cs="Times New Roman" w:hint="eastAsia"/>
          <w:color w:val="FF0000"/>
          <w:szCs w:val="21"/>
        </w:rPr>
        <w:t>时所得</w:t>
      </w:r>
      <w:r w:rsidR="004E1C3E" w:rsidRPr="002650FC">
        <w:rPr>
          <w:rFonts w:ascii="Times New Roman" w:hAnsi="Times New Roman" w:cs="Times New Roman"/>
          <w:color w:val="FF0000"/>
          <w:szCs w:val="21"/>
        </w:rPr>
        <w:t>BiVO</w:t>
      </w:r>
      <w:r w:rsidR="004E1C3E" w:rsidRPr="002650FC">
        <w:rPr>
          <w:rFonts w:ascii="Times New Roman" w:hAnsi="Times New Roman" w:cs="Times New Roman"/>
          <w:color w:val="FF0000"/>
          <w:szCs w:val="21"/>
          <w:vertAlign w:val="subscript"/>
        </w:rPr>
        <w:t>4</w:t>
      </w:r>
      <w:r w:rsidR="004E1C3E" w:rsidRPr="002650FC">
        <w:rPr>
          <w:rFonts w:ascii="Times New Roman" w:hAnsi="Times New Roman" w:cs="Times New Roman" w:hint="eastAsia"/>
          <w:color w:val="FF0000"/>
          <w:szCs w:val="21"/>
        </w:rPr>
        <w:t>在</w:t>
      </w:r>
      <w:r w:rsidR="00273D1D" w:rsidRPr="002650FC">
        <w:rPr>
          <w:rFonts w:ascii="Times New Roman" w:hAnsi="Times New Roman" w:cs="Times New Roman" w:hint="eastAsia"/>
          <w:color w:val="FF0000"/>
          <w:szCs w:val="21"/>
        </w:rPr>
        <w:t>整个紫外</w:t>
      </w:r>
      <w:r w:rsidR="00273D1D" w:rsidRPr="002650FC">
        <w:rPr>
          <w:rFonts w:ascii="Times New Roman" w:hAnsi="Times New Roman" w:cs="Times New Roman" w:hint="eastAsia"/>
          <w:color w:val="FF0000"/>
          <w:szCs w:val="21"/>
        </w:rPr>
        <w:t>-</w:t>
      </w:r>
      <w:r w:rsidR="00273D1D" w:rsidRPr="002650FC">
        <w:rPr>
          <w:rFonts w:ascii="Times New Roman" w:hAnsi="Times New Roman" w:cs="Times New Roman" w:hint="eastAsia"/>
          <w:color w:val="FF0000"/>
          <w:szCs w:val="21"/>
        </w:rPr>
        <w:t>可见</w:t>
      </w:r>
      <w:r w:rsidR="004E1C3E" w:rsidRPr="002650FC">
        <w:rPr>
          <w:rFonts w:ascii="Times New Roman" w:hAnsi="Times New Roman" w:cs="Times New Roman" w:hint="eastAsia"/>
          <w:color w:val="FF0000"/>
          <w:szCs w:val="21"/>
        </w:rPr>
        <w:t>区的吸收</w:t>
      </w:r>
      <w:r w:rsidR="002650FC" w:rsidRPr="002650FC">
        <w:rPr>
          <w:rFonts w:ascii="Times New Roman" w:hAnsi="Times New Roman" w:cs="Times New Roman" w:hint="eastAsia"/>
          <w:color w:val="FF0000"/>
          <w:szCs w:val="21"/>
        </w:rPr>
        <w:t>最</w:t>
      </w:r>
      <w:r w:rsidR="004E1C3E" w:rsidRPr="002650FC">
        <w:rPr>
          <w:rFonts w:ascii="Times New Roman" w:hAnsi="Times New Roman" w:cs="Times New Roman" w:hint="eastAsia"/>
          <w:color w:val="FF0000"/>
          <w:szCs w:val="21"/>
        </w:rPr>
        <w:t>强，</w:t>
      </w:r>
      <w:r w:rsidR="00273D1D" w:rsidRPr="002650FC">
        <w:rPr>
          <w:rFonts w:ascii="Times New Roman" w:hAnsi="Times New Roman" w:cs="Times New Roman" w:hint="eastAsia"/>
          <w:color w:val="FF0000"/>
          <w:szCs w:val="21"/>
        </w:rPr>
        <w:t>并且吸收边界的红移程度</w:t>
      </w:r>
      <w:r w:rsidR="002650FC" w:rsidRPr="002650FC">
        <w:rPr>
          <w:rFonts w:ascii="Times New Roman" w:hAnsi="Times New Roman" w:cs="Times New Roman" w:hint="eastAsia"/>
          <w:color w:val="FF0000"/>
          <w:szCs w:val="21"/>
        </w:rPr>
        <w:t>也</w:t>
      </w:r>
      <w:r w:rsidR="00273D1D" w:rsidRPr="002650FC">
        <w:rPr>
          <w:rFonts w:ascii="Times New Roman" w:hAnsi="Times New Roman" w:cs="Times New Roman" w:hint="eastAsia"/>
          <w:color w:val="FF0000"/>
          <w:szCs w:val="21"/>
        </w:rPr>
        <w:t>较大。</w:t>
      </w:r>
      <w:r w:rsidR="002650FC" w:rsidRPr="002650FC">
        <w:rPr>
          <w:rFonts w:ascii="Times New Roman" w:hAnsi="Times New Roman" w:cs="Times New Roman" w:hint="eastAsia"/>
          <w:color w:val="FF0000"/>
          <w:szCs w:val="21"/>
        </w:rPr>
        <w:t>这可能是由于该条件下得到的</w:t>
      </w:r>
      <w:r w:rsidR="002650FC" w:rsidRPr="002650FC">
        <w:rPr>
          <w:rFonts w:ascii="Times New Roman" w:hAnsi="Times New Roman" w:cs="Times New Roman"/>
          <w:color w:val="FF0000"/>
          <w:szCs w:val="21"/>
        </w:rPr>
        <w:t>BiVO</w:t>
      </w:r>
      <w:r w:rsidR="002650FC" w:rsidRPr="002650FC">
        <w:rPr>
          <w:rFonts w:ascii="Times New Roman" w:hAnsi="Times New Roman" w:cs="Times New Roman"/>
          <w:color w:val="FF0000"/>
          <w:szCs w:val="21"/>
          <w:vertAlign w:val="subscript"/>
        </w:rPr>
        <w:t>4</w:t>
      </w:r>
      <w:r w:rsidR="002650FC" w:rsidRPr="002650FC">
        <w:rPr>
          <w:rFonts w:ascii="Times New Roman" w:hAnsi="Times New Roman" w:cs="Times New Roman" w:hint="eastAsia"/>
          <w:color w:val="FF0000"/>
          <w:szCs w:val="21"/>
        </w:rPr>
        <w:t>为空心结构，</w:t>
      </w:r>
      <w:r w:rsidR="002650FC" w:rsidRPr="002650FC">
        <w:rPr>
          <w:rFonts w:hint="eastAsia"/>
          <w:color w:val="FF0000"/>
        </w:rPr>
        <w:t>光可以在空心球的内部进行有效的漫反射，提高了光的利用效率。</w:t>
      </w:r>
      <w:r w:rsidR="002650FC" w:rsidRPr="00683127">
        <w:rPr>
          <w:rFonts w:ascii="Times New Roman" w:hAnsi="Times New Roman" w:cs="Times New Roman"/>
          <w:szCs w:val="21"/>
        </w:rPr>
        <w:t>根据其吸收边可估算</w:t>
      </w:r>
      <w:r w:rsidR="002650FC">
        <w:rPr>
          <w:rFonts w:ascii="Times New Roman" w:hAnsi="Times New Roman" w:cs="Times New Roman" w:hint="eastAsia"/>
          <w:szCs w:val="21"/>
        </w:rPr>
        <w:t>该产物的</w:t>
      </w:r>
      <w:r w:rsidR="002650FC" w:rsidRPr="00683127">
        <w:rPr>
          <w:rFonts w:ascii="Times New Roman" w:hAnsi="Times New Roman" w:cs="Times New Roman"/>
          <w:szCs w:val="21"/>
        </w:rPr>
        <w:t>带隙。估算公式为：</w:t>
      </w:r>
    </w:p>
    <w:p w:rsidR="002650FC" w:rsidRPr="00683127" w:rsidRDefault="002650FC" w:rsidP="002650FC">
      <w:pPr>
        <w:spacing w:line="300" w:lineRule="auto"/>
        <w:jc w:val="center"/>
        <w:outlineLvl w:val="0"/>
        <w:rPr>
          <w:rFonts w:ascii="Times New Roman" w:eastAsia="宋体" w:hAnsi="Times New Roman" w:cs="Times New Roman"/>
          <w:szCs w:val="21"/>
          <w:vertAlign w:val="subscript"/>
        </w:rPr>
      </w:pPr>
      <w:r w:rsidRPr="00683127">
        <w:rPr>
          <w:rFonts w:ascii="Times New Roman" w:hAnsi="Times New Roman" w:cs="Times New Roman"/>
          <w:szCs w:val="21"/>
        </w:rPr>
        <w:t>E</w:t>
      </w:r>
      <w:r w:rsidRPr="00683127">
        <w:rPr>
          <w:rFonts w:ascii="Times New Roman" w:hAnsi="Times New Roman" w:cs="Times New Roman"/>
          <w:szCs w:val="21"/>
          <w:vertAlign w:val="subscript"/>
        </w:rPr>
        <w:t>g</w:t>
      </w:r>
      <w:r w:rsidRPr="00683127">
        <w:rPr>
          <w:rFonts w:ascii="Times New Roman" w:hAnsi="Times New Roman" w:cs="Times New Roman"/>
          <w:szCs w:val="21"/>
        </w:rPr>
        <w:t xml:space="preserve"> = 1240/</w:t>
      </w:r>
      <w:r w:rsidRPr="00683127">
        <w:rPr>
          <w:rFonts w:ascii="Times New Roman" w:eastAsia="宋体" w:hAnsi="Times New Roman" w:cs="Times New Roman"/>
          <w:szCs w:val="21"/>
        </w:rPr>
        <w:t>λ</w:t>
      </w:r>
      <w:r w:rsidRPr="00683127">
        <w:rPr>
          <w:rFonts w:ascii="Times New Roman" w:eastAsia="宋体" w:hAnsi="Times New Roman" w:cs="Times New Roman"/>
          <w:szCs w:val="21"/>
          <w:vertAlign w:val="subscript"/>
        </w:rPr>
        <w:t>g</w:t>
      </w:r>
    </w:p>
    <w:p w:rsidR="00873AC8" w:rsidRPr="00683127" w:rsidRDefault="002650FC" w:rsidP="002650FC">
      <w:pPr>
        <w:spacing w:line="300" w:lineRule="auto"/>
        <w:ind w:firstLineChars="200" w:firstLine="420"/>
        <w:rPr>
          <w:rFonts w:ascii="Times New Roman" w:hAnsi="Times New Roman" w:cs="Times New Roman"/>
          <w:szCs w:val="21"/>
        </w:rPr>
      </w:pPr>
      <w:r w:rsidRPr="00683127">
        <w:rPr>
          <w:rFonts w:ascii="Times New Roman" w:eastAsia="宋体" w:hAnsi="Times New Roman" w:cs="Times New Roman"/>
          <w:szCs w:val="21"/>
        </w:rPr>
        <w:t>其中，</w:t>
      </w:r>
      <w:r w:rsidRPr="00683127">
        <w:rPr>
          <w:rFonts w:ascii="Times New Roman" w:hAnsi="Times New Roman" w:cs="Times New Roman"/>
          <w:szCs w:val="21"/>
        </w:rPr>
        <w:t>E</w:t>
      </w:r>
      <w:r w:rsidRPr="00683127">
        <w:rPr>
          <w:rFonts w:ascii="Times New Roman" w:hAnsi="Times New Roman" w:cs="Times New Roman"/>
          <w:szCs w:val="21"/>
          <w:vertAlign w:val="subscript"/>
        </w:rPr>
        <w:t>g</w:t>
      </w:r>
      <w:r w:rsidRPr="00683127">
        <w:rPr>
          <w:rFonts w:ascii="Times New Roman" w:eastAsia="宋体" w:hAnsi="Times New Roman" w:cs="Times New Roman"/>
          <w:szCs w:val="21"/>
        </w:rPr>
        <w:t>和</w:t>
      </w:r>
      <w:r w:rsidRPr="00683127">
        <w:rPr>
          <w:rFonts w:ascii="Times New Roman" w:eastAsia="宋体" w:hAnsi="Times New Roman" w:cs="Times New Roman"/>
          <w:szCs w:val="21"/>
        </w:rPr>
        <w:t>λ</w:t>
      </w:r>
      <w:r w:rsidRPr="00683127">
        <w:rPr>
          <w:rFonts w:ascii="Times New Roman" w:eastAsia="宋体" w:hAnsi="Times New Roman" w:cs="Times New Roman"/>
          <w:szCs w:val="21"/>
          <w:vertAlign w:val="subscript"/>
        </w:rPr>
        <w:t>g</w:t>
      </w:r>
      <w:r w:rsidRPr="00683127">
        <w:rPr>
          <w:rFonts w:ascii="Times New Roman" w:eastAsia="宋体" w:hAnsi="Times New Roman" w:cs="Times New Roman"/>
          <w:szCs w:val="21"/>
        </w:rPr>
        <w:t>分别表示材料的带隙和其漫反射边延长线（单位：</w:t>
      </w:r>
      <w:r w:rsidRPr="00683127">
        <w:rPr>
          <w:rFonts w:ascii="Times New Roman" w:eastAsia="宋体" w:hAnsi="Times New Roman" w:cs="Times New Roman"/>
          <w:szCs w:val="21"/>
        </w:rPr>
        <w:t>eV</w:t>
      </w:r>
      <w:r w:rsidRPr="00683127">
        <w:rPr>
          <w:rFonts w:ascii="Times New Roman" w:eastAsia="宋体" w:hAnsi="Times New Roman" w:cs="Times New Roman"/>
          <w:szCs w:val="21"/>
        </w:rPr>
        <w:t>）与横轴交点处的波长值（单位：</w:t>
      </w:r>
      <w:r w:rsidRPr="00683127">
        <w:rPr>
          <w:rFonts w:ascii="Times New Roman" w:eastAsia="宋体" w:hAnsi="Times New Roman" w:cs="Times New Roman"/>
          <w:szCs w:val="21"/>
        </w:rPr>
        <w:t>nm</w:t>
      </w:r>
      <w:r w:rsidRPr="00683127">
        <w:rPr>
          <w:rFonts w:ascii="Times New Roman" w:eastAsia="宋体" w:hAnsi="Times New Roman" w:cs="Times New Roman"/>
          <w:szCs w:val="21"/>
        </w:rPr>
        <w:t>）。根据计算得</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空心球的带隙为</w:t>
      </w:r>
      <w:r w:rsidRPr="00683127">
        <w:rPr>
          <w:rFonts w:ascii="Times New Roman" w:hAnsi="Times New Roman" w:cs="Times New Roman"/>
          <w:szCs w:val="21"/>
        </w:rPr>
        <w:t>2.26</w:t>
      </w:r>
      <w:r w:rsidRPr="00683127">
        <w:rPr>
          <w:rFonts w:ascii="Times New Roman" w:eastAsia="宋体" w:hAnsi="Times New Roman" w:cs="Times New Roman"/>
          <w:szCs w:val="21"/>
        </w:rPr>
        <w:t xml:space="preserve"> eV</w:t>
      </w:r>
      <w:r w:rsidRPr="00683127">
        <w:rPr>
          <w:rFonts w:ascii="Times New Roman" w:eastAsia="宋体" w:hAnsi="Times New Roman" w:cs="Times New Roman"/>
          <w:szCs w:val="21"/>
        </w:rPr>
        <w:t>，与单斜晶系白钨矿结构</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eastAsia="宋体" w:hAnsi="Times New Roman" w:cs="Times New Roman"/>
          <w:szCs w:val="21"/>
        </w:rPr>
        <w:t>带隙（</w:t>
      </w:r>
      <w:r w:rsidRPr="00683127">
        <w:rPr>
          <w:rFonts w:ascii="Times New Roman" w:eastAsia="宋体" w:hAnsi="Times New Roman" w:cs="Times New Roman"/>
          <w:szCs w:val="21"/>
        </w:rPr>
        <w:t>2.4 eV</w:t>
      </w:r>
      <w:r w:rsidRPr="00683127">
        <w:rPr>
          <w:rFonts w:ascii="Times New Roman" w:eastAsia="宋体" w:hAnsi="Times New Roman" w:cs="Times New Roman"/>
          <w:szCs w:val="21"/>
        </w:rPr>
        <w:t>）的数值接近。</w:t>
      </w:r>
      <w:r w:rsidR="00873AC8" w:rsidRPr="00683127">
        <w:rPr>
          <w:rFonts w:ascii="Times New Roman" w:hAnsi="Times New Roman" w:cs="Times New Roman"/>
          <w:szCs w:val="21"/>
        </w:rPr>
        <w:t>即使在</w:t>
      </w:r>
      <w:r w:rsidRPr="002650FC">
        <w:rPr>
          <w:rFonts w:ascii="Times New Roman" w:hAnsi="Times New Roman" w:cs="Times New Roman" w:hint="eastAsia"/>
          <w:color w:val="FF0000"/>
          <w:szCs w:val="21"/>
        </w:rPr>
        <w:t>可见</w:t>
      </w:r>
      <w:r w:rsidR="00873AC8" w:rsidRPr="00683127">
        <w:rPr>
          <w:rFonts w:ascii="Times New Roman" w:hAnsi="Times New Roman" w:cs="Times New Roman"/>
          <w:szCs w:val="21"/>
        </w:rPr>
        <w:t>光照射下，价带电子也可发生</w:t>
      </w:r>
      <w:r w:rsidR="00873AC8" w:rsidRPr="00683127">
        <w:rPr>
          <w:rFonts w:ascii="Times New Roman" w:hAnsi="Times New Roman" w:cs="Times New Roman"/>
          <w:szCs w:val="21"/>
        </w:rPr>
        <w:sym w:font="Symbol" w:char="F070"/>
      </w:r>
      <w:r w:rsidR="00873AC8" w:rsidRPr="00683127">
        <w:rPr>
          <w:rFonts w:ascii="Times New Roman" w:hAnsi="Times New Roman" w:cs="Times New Roman"/>
          <w:szCs w:val="21"/>
        </w:rPr>
        <w:t>-</w:t>
      </w:r>
      <w:r w:rsidR="00873AC8" w:rsidRPr="00683127">
        <w:rPr>
          <w:rFonts w:ascii="Times New Roman" w:hAnsi="Times New Roman" w:cs="Times New Roman"/>
          <w:szCs w:val="21"/>
        </w:rPr>
        <w:sym w:font="Symbol" w:char="F070"/>
      </w:r>
      <w:r w:rsidR="00873AC8" w:rsidRPr="00683127">
        <w:rPr>
          <w:rFonts w:ascii="Times New Roman" w:hAnsi="Times New Roman" w:cs="Times New Roman"/>
          <w:szCs w:val="21"/>
        </w:rPr>
        <w:t>*</w:t>
      </w:r>
      <w:r w:rsidR="00873AC8" w:rsidRPr="00683127">
        <w:rPr>
          <w:rFonts w:ascii="Times New Roman" w:hAnsi="Times New Roman" w:cs="Times New Roman"/>
          <w:szCs w:val="21"/>
        </w:rPr>
        <w:t>跃迁跃入导带，而在价带留下空穴，最终使光能的利用率和量子效率得到极大提高</w:t>
      </w:r>
      <w:r w:rsidR="00873AC8" w:rsidRPr="00683127">
        <w:rPr>
          <w:rFonts w:ascii="Times New Roman" w:hAnsi="Times New Roman" w:cs="Times New Roman"/>
          <w:szCs w:val="21"/>
          <w:vertAlign w:val="superscript"/>
        </w:rPr>
        <w:t>[</w:t>
      </w:r>
      <w:r w:rsidR="00873AC8" w:rsidRPr="00683127">
        <w:rPr>
          <w:rStyle w:val="a8"/>
          <w:rFonts w:ascii="Times New Roman" w:hAnsi="Times New Roman" w:cs="Times New Roman"/>
          <w:szCs w:val="21"/>
        </w:rPr>
        <w:endnoteReference w:id="10"/>
      </w:r>
      <w:r w:rsidR="00873AC8" w:rsidRPr="00683127">
        <w:rPr>
          <w:rFonts w:ascii="Times New Roman" w:hAnsi="Times New Roman" w:cs="Times New Roman"/>
          <w:szCs w:val="21"/>
          <w:vertAlign w:val="superscript"/>
        </w:rPr>
        <w:t>]</w:t>
      </w:r>
      <w:r w:rsidR="00873AC8" w:rsidRPr="00683127">
        <w:rPr>
          <w:rFonts w:ascii="Times New Roman" w:hAnsi="Times New Roman" w:cs="Times New Roman"/>
          <w:szCs w:val="21"/>
        </w:rPr>
        <w:t>。因此，所制备</w:t>
      </w:r>
      <w:r w:rsidR="00873AC8" w:rsidRPr="00683127">
        <w:rPr>
          <w:rFonts w:ascii="Times New Roman" w:hAnsi="Times New Roman" w:cs="Times New Roman"/>
          <w:szCs w:val="21"/>
        </w:rPr>
        <w:t>BiVO</w:t>
      </w:r>
      <w:r w:rsidR="00873AC8" w:rsidRPr="00683127">
        <w:rPr>
          <w:rFonts w:ascii="Times New Roman" w:hAnsi="Times New Roman" w:cs="Times New Roman"/>
          <w:szCs w:val="21"/>
          <w:vertAlign w:val="subscript"/>
        </w:rPr>
        <w:t>4</w:t>
      </w:r>
      <w:r w:rsidR="00873AC8" w:rsidRPr="00683127">
        <w:rPr>
          <w:rFonts w:ascii="Times New Roman" w:hAnsi="Times New Roman" w:cs="Times New Roman"/>
          <w:szCs w:val="21"/>
        </w:rPr>
        <w:t>空心球有望在</w:t>
      </w:r>
      <w:r w:rsidRPr="002650FC">
        <w:rPr>
          <w:rFonts w:ascii="Times New Roman" w:hAnsi="Times New Roman" w:cs="Times New Roman" w:hint="eastAsia"/>
          <w:color w:val="FF0000"/>
          <w:szCs w:val="21"/>
        </w:rPr>
        <w:t>可见</w:t>
      </w:r>
      <w:r w:rsidR="00873AC8" w:rsidRPr="00683127">
        <w:rPr>
          <w:rFonts w:ascii="Times New Roman" w:hAnsi="Times New Roman" w:cs="Times New Roman"/>
          <w:szCs w:val="21"/>
        </w:rPr>
        <w:t>光下表现出较强的光催化</w:t>
      </w:r>
      <w:r w:rsidR="001D2721">
        <w:rPr>
          <w:rFonts w:ascii="Times New Roman" w:hAnsi="Times New Roman" w:cs="Times New Roman" w:hint="eastAsia"/>
          <w:szCs w:val="21"/>
        </w:rPr>
        <w:t>性能</w:t>
      </w:r>
      <w:r w:rsidR="00873AC8" w:rsidRPr="00683127">
        <w:rPr>
          <w:rFonts w:ascii="Times New Roman" w:hAnsi="Times New Roman" w:cs="Times New Roman"/>
          <w:szCs w:val="21"/>
        </w:rPr>
        <w:t>。</w:t>
      </w:r>
    </w:p>
    <w:p w:rsidR="00C246FE" w:rsidRDefault="002050A5" w:rsidP="006E25FB">
      <w:pPr>
        <w:spacing w:line="300" w:lineRule="auto"/>
        <w:outlineLvl w:val="0"/>
        <w:rPr>
          <w:rFonts w:ascii="Times New Roman" w:hAnsi="Times New Roman" w:cs="Times New Roman"/>
          <w:b/>
          <w:sz w:val="24"/>
          <w:szCs w:val="24"/>
        </w:rPr>
      </w:pPr>
      <w:r w:rsidRPr="00683127">
        <w:rPr>
          <w:rFonts w:ascii="Times New Roman" w:hAnsi="Times New Roman" w:cs="Times New Roman"/>
          <w:b/>
          <w:sz w:val="24"/>
          <w:szCs w:val="24"/>
        </w:rPr>
        <w:t xml:space="preserve">2.5 </w:t>
      </w:r>
      <w:r w:rsidR="006D1405" w:rsidRPr="001679F2">
        <w:rPr>
          <w:rFonts w:ascii="黑体" w:eastAsia="黑体" w:hAnsi="Times New Roman" w:cs="Times New Roman" w:hint="eastAsia"/>
          <w:sz w:val="24"/>
          <w:szCs w:val="24"/>
        </w:rPr>
        <w:t>样品对亚甲基蓝染料的光催化降解</w:t>
      </w:r>
    </w:p>
    <w:p w:rsidR="00DA297F" w:rsidRPr="00AA2E4E" w:rsidRDefault="00DA297F" w:rsidP="006E25FB">
      <w:pPr>
        <w:spacing w:line="300" w:lineRule="auto"/>
        <w:outlineLvl w:val="0"/>
        <w:rPr>
          <w:rFonts w:ascii="Times New Roman" w:hAnsi="Times New Roman" w:cs="Times New Roman"/>
          <w:b/>
          <w:color w:val="FF0000"/>
          <w:szCs w:val="21"/>
        </w:rPr>
      </w:pPr>
      <w:r w:rsidRPr="00AA2E4E">
        <w:rPr>
          <w:rFonts w:ascii="Times New Roman" w:hAnsi="Times New Roman" w:cs="Times New Roman" w:hint="eastAsia"/>
          <w:b/>
          <w:color w:val="FF0000"/>
          <w:szCs w:val="21"/>
        </w:rPr>
        <w:t xml:space="preserve">2.5.1 </w:t>
      </w:r>
      <w:r w:rsidRPr="00AA2E4E">
        <w:rPr>
          <w:rFonts w:ascii="Times New Roman" w:hAnsi="Times New Roman" w:cs="Times New Roman" w:hint="eastAsia"/>
          <w:b/>
          <w:color w:val="FF0000"/>
          <w:szCs w:val="21"/>
        </w:rPr>
        <w:t>柠檬酸与铋离子的摩尔比对</w:t>
      </w:r>
      <w:r w:rsidRPr="00AA2E4E">
        <w:rPr>
          <w:rFonts w:ascii="Times New Roman" w:hAnsi="Times New Roman" w:cs="Times New Roman"/>
          <w:b/>
          <w:color w:val="FF0000"/>
          <w:szCs w:val="21"/>
        </w:rPr>
        <w:t>BiVO</w:t>
      </w:r>
      <w:r w:rsidRPr="00AA2E4E">
        <w:rPr>
          <w:rFonts w:ascii="Times New Roman" w:hAnsi="Times New Roman" w:cs="Times New Roman"/>
          <w:b/>
          <w:color w:val="FF0000"/>
          <w:szCs w:val="21"/>
          <w:vertAlign w:val="subscript"/>
        </w:rPr>
        <w:t>4</w:t>
      </w:r>
      <w:r w:rsidRPr="00AA2E4E">
        <w:rPr>
          <w:rFonts w:ascii="Times New Roman" w:hAnsi="Times New Roman" w:cs="Times New Roman" w:hint="eastAsia"/>
          <w:b/>
          <w:color w:val="FF0000"/>
          <w:szCs w:val="21"/>
        </w:rPr>
        <w:t>催化剂催化性能的影响</w:t>
      </w:r>
    </w:p>
    <w:p w:rsidR="00144C0D" w:rsidRPr="00AA2E4E" w:rsidRDefault="00221BAE" w:rsidP="00DA297F">
      <w:pPr>
        <w:spacing w:line="300" w:lineRule="auto"/>
        <w:jc w:val="left"/>
        <w:outlineLvl w:val="0"/>
        <w:rPr>
          <w:color w:val="FF0000"/>
        </w:rPr>
      </w:pPr>
      <w:r w:rsidRPr="00AA2E4E">
        <w:rPr>
          <w:color w:val="FF0000"/>
        </w:rPr>
        <w:object w:dxaOrig="5758" w:dyaOrig="4896">
          <v:shape id="_x0000_i1029" type="#_x0000_t75" style="width:199.5pt;height:162.75pt" o:ole="">
            <v:imagedata r:id="rId19" o:title="" croptop="7589f" cropbottom="3794f" cropleft="3226f" cropright="5808f"/>
          </v:shape>
          <o:OLEObject Type="Embed" ProgID="Origin50.Graph" ShapeID="_x0000_i1029" DrawAspect="Content" ObjectID="_1350990345" r:id="rId20"/>
        </w:object>
      </w:r>
      <w:r w:rsidR="00DA297F" w:rsidRPr="00AA2E4E">
        <w:rPr>
          <w:rFonts w:hint="eastAsia"/>
          <w:color w:val="FF0000"/>
        </w:rPr>
        <w:t xml:space="preserve">  </w:t>
      </w:r>
      <w:r w:rsidRPr="00AA2E4E">
        <w:rPr>
          <w:color w:val="FF0000"/>
        </w:rPr>
        <w:object w:dxaOrig="5703" w:dyaOrig="4939">
          <v:shape id="_x0000_i1030" type="#_x0000_t75" style="width:198.75pt;height:167.25pt" o:ole="">
            <v:imagedata r:id="rId21" o:title="" croptop="6770f" cropbottom="3761f" cropleft="3257f" cropright="5863f"/>
          </v:shape>
          <o:OLEObject Type="Embed" ProgID="Origin50.Graph" ShapeID="_x0000_i1030" DrawAspect="Content" ObjectID="_1350990346" r:id="rId22"/>
        </w:object>
      </w:r>
    </w:p>
    <w:p w:rsidR="000D6249" w:rsidRPr="000D6249" w:rsidRDefault="000D6249" w:rsidP="00DA297F">
      <w:pPr>
        <w:spacing w:line="300" w:lineRule="auto"/>
        <w:jc w:val="center"/>
        <w:rPr>
          <w:rFonts w:ascii="Calibri" w:eastAsia="宋体" w:hAnsi="Calibri" w:cs="Times New Roman" w:hint="eastAsia"/>
          <w:color w:val="FF0000"/>
          <w:kern w:val="0"/>
          <w:sz w:val="18"/>
          <w:szCs w:val="18"/>
        </w:rPr>
      </w:pPr>
      <w:r w:rsidRPr="000D6249">
        <w:rPr>
          <w:rFonts w:ascii="Times New Roman" w:hAnsi="Times New Roman" w:cs="Times New Roman" w:hint="eastAsia"/>
          <w:b/>
          <w:color w:val="FF0000"/>
          <w:sz w:val="18"/>
          <w:szCs w:val="18"/>
        </w:rPr>
        <w:t xml:space="preserve">(a) </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(HLc):</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 xml:space="preserve">(Bi)=1:1; (b) </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(HLc):</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(Bi)=2:1; (c)</w:t>
      </w:r>
      <w:r w:rsidRPr="000D6249">
        <w:rPr>
          <w:rFonts w:ascii="Times New Roman" w:hAnsi="Times New Roman" w:cs="Times New Roman" w:hint="eastAsia"/>
          <w:b/>
          <w:i/>
          <w:color w:val="FF0000"/>
          <w:sz w:val="18"/>
          <w:szCs w:val="18"/>
        </w:rPr>
        <w:t xml:space="preserve"> n</w:t>
      </w:r>
      <w:r w:rsidRPr="000D6249">
        <w:rPr>
          <w:rFonts w:ascii="Times New Roman" w:hAnsi="Times New Roman" w:cs="Times New Roman" w:hint="eastAsia"/>
          <w:b/>
          <w:color w:val="FF0000"/>
          <w:sz w:val="18"/>
          <w:szCs w:val="18"/>
        </w:rPr>
        <w:t>(HLc):</w:t>
      </w:r>
      <w:r w:rsidRPr="000D6249">
        <w:rPr>
          <w:rFonts w:ascii="Times New Roman" w:hAnsi="Times New Roman" w:cs="Times New Roman" w:hint="eastAsia"/>
          <w:b/>
          <w:i/>
          <w:color w:val="FF0000"/>
          <w:sz w:val="18"/>
          <w:szCs w:val="18"/>
        </w:rPr>
        <w:t>n</w:t>
      </w:r>
      <w:r w:rsidRPr="000D6249">
        <w:rPr>
          <w:rFonts w:ascii="Times New Roman" w:hAnsi="Times New Roman" w:cs="Times New Roman" w:hint="eastAsia"/>
          <w:b/>
          <w:color w:val="FF0000"/>
          <w:sz w:val="18"/>
          <w:szCs w:val="18"/>
        </w:rPr>
        <w:t>(Bi)=3:1</w:t>
      </w:r>
    </w:p>
    <w:p w:rsidR="00DA297F" w:rsidRPr="00AA2E4E" w:rsidRDefault="00DA297F" w:rsidP="00DA297F">
      <w:pPr>
        <w:spacing w:line="300" w:lineRule="auto"/>
        <w:jc w:val="center"/>
        <w:rPr>
          <w:rFonts w:ascii="Calibri" w:eastAsia="宋体" w:hAnsi="Calibri" w:cs="Times New Roman"/>
          <w:color w:val="FF0000"/>
          <w:kern w:val="0"/>
          <w:sz w:val="18"/>
          <w:szCs w:val="18"/>
        </w:rPr>
      </w:pPr>
      <w:r w:rsidRPr="00AA2E4E">
        <w:rPr>
          <w:rFonts w:ascii="Calibri" w:eastAsia="宋体" w:hAnsi="Calibri" w:cs="Times New Roman"/>
          <w:color w:val="FF0000"/>
          <w:kern w:val="0"/>
          <w:sz w:val="18"/>
          <w:szCs w:val="18"/>
        </w:rPr>
        <w:t>图</w:t>
      </w:r>
      <w:r w:rsidRPr="00AA2E4E">
        <w:rPr>
          <w:rFonts w:hint="eastAsia"/>
          <w:color w:val="FF0000"/>
          <w:kern w:val="0"/>
          <w:sz w:val="18"/>
          <w:szCs w:val="18"/>
        </w:rPr>
        <w:t>5</w:t>
      </w:r>
      <w:r w:rsidRPr="00AA2E4E">
        <w:rPr>
          <w:rFonts w:ascii="Times New Roman" w:hAnsi="Times New Roman" w:cs="Times New Roman" w:hint="eastAsia"/>
          <w:color w:val="FF0000"/>
          <w:sz w:val="18"/>
          <w:szCs w:val="18"/>
        </w:rPr>
        <w:t>柠檬酸与铋离子的摩尔比</w:t>
      </w:r>
      <w:r w:rsidRPr="00AA2E4E">
        <w:rPr>
          <w:rFonts w:ascii="Calibri" w:eastAsia="宋体" w:hAnsi="Calibri" w:cs="Times New Roman"/>
          <w:color w:val="FF0000"/>
          <w:sz w:val="18"/>
          <w:szCs w:val="18"/>
        </w:rPr>
        <w:t>对</w:t>
      </w:r>
      <w:r w:rsidRPr="00AA2E4E">
        <w:rPr>
          <w:rFonts w:ascii="Times New Roman" w:hAnsi="Times New Roman" w:cs="Times New Roman"/>
          <w:color w:val="FF0000"/>
          <w:sz w:val="18"/>
          <w:szCs w:val="18"/>
        </w:rPr>
        <w:t>BiVO</w:t>
      </w:r>
      <w:r w:rsidRPr="00AA2E4E">
        <w:rPr>
          <w:rFonts w:ascii="Times New Roman" w:hAnsi="Times New Roman" w:cs="Times New Roman"/>
          <w:color w:val="FF0000"/>
          <w:sz w:val="18"/>
          <w:szCs w:val="18"/>
          <w:vertAlign w:val="subscript"/>
        </w:rPr>
        <w:t>4</w:t>
      </w:r>
      <w:r w:rsidRPr="00AA2E4E">
        <w:rPr>
          <w:rFonts w:ascii="Calibri" w:eastAsia="宋体" w:hAnsi="Calibri" w:cs="Times New Roman"/>
          <w:bCs/>
          <w:color w:val="FF0000"/>
          <w:sz w:val="18"/>
          <w:szCs w:val="18"/>
        </w:rPr>
        <w:t>催化性能</w:t>
      </w:r>
      <w:r w:rsidRPr="00AA2E4E">
        <w:rPr>
          <w:rFonts w:hint="eastAsia"/>
          <w:bCs/>
          <w:color w:val="FF0000"/>
          <w:sz w:val="18"/>
          <w:szCs w:val="18"/>
        </w:rPr>
        <w:t>(</w:t>
      </w:r>
      <w:r w:rsidR="00E9635E">
        <w:rPr>
          <w:rFonts w:hint="eastAsia"/>
          <w:bCs/>
          <w:color w:val="FF0000"/>
          <w:sz w:val="18"/>
          <w:szCs w:val="18"/>
        </w:rPr>
        <w:t>1</w:t>
      </w:r>
      <w:r w:rsidRPr="00AA2E4E">
        <w:rPr>
          <w:rFonts w:hint="eastAsia"/>
          <w:bCs/>
          <w:color w:val="FF0000"/>
          <w:sz w:val="18"/>
          <w:szCs w:val="18"/>
        </w:rPr>
        <w:t>)</w:t>
      </w:r>
      <w:r w:rsidRPr="00AA2E4E">
        <w:rPr>
          <w:rFonts w:ascii="Calibri" w:eastAsia="宋体" w:hAnsi="Calibri" w:cs="Times New Roman"/>
          <w:bCs/>
          <w:color w:val="FF0000"/>
          <w:sz w:val="18"/>
          <w:szCs w:val="18"/>
        </w:rPr>
        <w:t>及</w:t>
      </w:r>
      <w:r w:rsidRPr="00AA2E4E">
        <w:rPr>
          <w:rFonts w:hint="eastAsia"/>
          <w:bCs/>
          <w:color w:val="FF0000"/>
          <w:sz w:val="18"/>
          <w:szCs w:val="18"/>
        </w:rPr>
        <w:t>稳定</w:t>
      </w:r>
      <w:r w:rsidRPr="00AA2E4E">
        <w:rPr>
          <w:rFonts w:ascii="Calibri" w:eastAsia="宋体" w:hAnsi="Calibri" w:cs="Times New Roman"/>
          <w:bCs/>
          <w:color w:val="FF0000"/>
          <w:sz w:val="18"/>
          <w:szCs w:val="18"/>
        </w:rPr>
        <w:t>性能</w:t>
      </w:r>
      <w:r w:rsidRPr="00AA2E4E">
        <w:rPr>
          <w:rFonts w:hint="eastAsia"/>
          <w:bCs/>
          <w:color w:val="FF0000"/>
          <w:sz w:val="18"/>
          <w:szCs w:val="18"/>
        </w:rPr>
        <w:t>(</w:t>
      </w:r>
      <w:r w:rsidR="00E9635E">
        <w:rPr>
          <w:rFonts w:hint="eastAsia"/>
          <w:bCs/>
          <w:color w:val="FF0000"/>
          <w:sz w:val="18"/>
          <w:szCs w:val="18"/>
        </w:rPr>
        <w:t>2</w:t>
      </w:r>
      <w:r w:rsidRPr="00AA2E4E">
        <w:rPr>
          <w:rFonts w:hint="eastAsia"/>
          <w:bCs/>
          <w:color w:val="FF0000"/>
          <w:sz w:val="18"/>
          <w:szCs w:val="18"/>
        </w:rPr>
        <w:t>)</w:t>
      </w:r>
      <w:r w:rsidRPr="00AA2E4E">
        <w:rPr>
          <w:rFonts w:ascii="Calibri" w:eastAsia="宋体" w:hAnsi="Calibri" w:cs="Times New Roman"/>
          <w:bCs/>
          <w:color w:val="FF0000"/>
          <w:sz w:val="18"/>
          <w:szCs w:val="18"/>
        </w:rPr>
        <w:t>的影响</w:t>
      </w:r>
    </w:p>
    <w:p w:rsidR="00DA297F" w:rsidRPr="00AA2E4E" w:rsidRDefault="00DA297F" w:rsidP="00DA297F">
      <w:pPr>
        <w:spacing w:line="300" w:lineRule="auto"/>
        <w:ind w:leftChars="268" w:left="1193" w:hangingChars="350" w:hanging="630"/>
        <w:rPr>
          <w:color w:val="FF0000"/>
          <w:sz w:val="18"/>
          <w:szCs w:val="18"/>
        </w:rPr>
      </w:pPr>
      <w:r w:rsidRPr="00AA2E4E">
        <w:rPr>
          <w:rFonts w:ascii="Calibri" w:eastAsia="宋体" w:hAnsi="Calibri" w:cs="Times New Roman"/>
          <w:color w:val="FF0000"/>
          <w:kern w:val="0"/>
          <w:sz w:val="18"/>
          <w:szCs w:val="18"/>
        </w:rPr>
        <w:t>Fig.</w:t>
      </w:r>
      <w:r w:rsidRPr="00AA2E4E">
        <w:rPr>
          <w:rFonts w:hint="eastAsia"/>
          <w:color w:val="FF0000"/>
          <w:kern w:val="0"/>
          <w:sz w:val="18"/>
          <w:szCs w:val="18"/>
        </w:rPr>
        <w:t>5</w:t>
      </w:r>
      <w:r w:rsidRPr="00AA2E4E">
        <w:rPr>
          <w:rFonts w:ascii="Calibri" w:eastAsia="宋体" w:hAnsi="Calibri" w:cs="Times New Roman"/>
          <w:color w:val="FF0000"/>
          <w:kern w:val="0"/>
          <w:sz w:val="18"/>
          <w:szCs w:val="18"/>
        </w:rPr>
        <w:t xml:space="preserve"> Effect of </w:t>
      </w:r>
      <w:r w:rsidRPr="00AA2E4E">
        <w:rPr>
          <w:rFonts w:hint="eastAsia"/>
          <w:color w:val="FF0000"/>
          <w:kern w:val="0"/>
          <w:sz w:val="18"/>
          <w:szCs w:val="18"/>
        </w:rPr>
        <w:t xml:space="preserve">molar ratio of HLc and Bi </w:t>
      </w:r>
      <w:r w:rsidRPr="00AA2E4E">
        <w:rPr>
          <w:rFonts w:ascii="Calibri" w:eastAsia="宋体" w:hAnsi="Calibri" w:cs="Times New Roman"/>
          <w:color w:val="FF0000"/>
          <w:sz w:val="18"/>
          <w:szCs w:val="18"/>
        </w:rPr>
        <w:t>on decolorization efficiency</w:t>
      </w:r>
      <w:r w:rsidR="00E9635E">
        <w:rPr>
          <w:rFonts w:ascii="Calibri" w:eastAsia="宋体" w:hAnsi="Calibri" w:cs="Times New Roman" w:hint="eastAsia"/>
          <w:color w:val="FF0000"/>
          <w:sz w:val="18"/>
          <w:szCs w:val="18"/>
        </w:rPr>
        <w:t xml:space="preserve"> </w:t>
      </w:r>
      <w:r w:rsidR="00E9635E" w:rsidRPr="00AA2E4E">
        <w:rPr>
          <w:rFonts w:hint="eastAsia"/>
          <w:bCs/>
          <w:color w:val="FF0000"/>
          <w:sz w:val="18"/>
          <w:szCs w:val="18"/>
        </w:rPr>
        <w:t>(</w:t>
      </w:r>
      <w:r w:rsidR="00E9635E">
        <w:rPr>
          <w:rFonts w:hint="eastAsia"/>
          <w:bCs/>
          <w:color w:val="FF0000"/>
          <w:sz w:val="18"/>
          <w:szCs w:val="18"/>
        </w:rPr>
        <w:t>1</w:t>
      </w:r>
      <w:r w:rsidR="00E9635E" w:rsidRPr="00AA2E4E">
        <w:rPr>
          <w:rFonts w:hint="eastAsia"/>
          <w:bCs/>
          <w:color w:val="FF0000"/>
          <w:sz w:val="18"/>
          <w:szCs w:val="18"/>
        </w:rPr>
        <w:t>)</w:t>
      </w:r>
      <w:r w:rsidRPr="00AA2E4E">
        <w:rPr>
          <w:rFonts w:ascii="Calibri" w:eastAsia="宋体" w:hAnsi="Calibri" w:cs="Times New Roman"/>
          <w:color w:val="FF0000"/>
          <w:sz w:val="18"/>
          <w:szCs w:val="18"/>
        </w:rPr>
        <w:t xml:space="preserve"> and reused efficiency</w:t>
      </w:r>
      <w:r w:rsidR="00E9635E">
        <w:rPr>
          <w:rFonts w:ascii="Calibri" w:eastAsia="宋体" w:hAnsi="Calibri" w:cs="Times New Roman" w:hint="eastAsia"/>
          <w:color w:val="FF0000"/>
          <w:sz w:val="18"/>
          <w:szCs w:val="18"/>
        </w:rPr>
        <w:t xml:space="preserve"> </w:t>
      </w:r>
      <w:r w:rsidR="00E9635E" w:rsidRPr="00AA2E4E">
        <w:rPr>
          <w:rFonts w:hint="eastAsia"/>
          <w:bCs/>
          <w:color w:val="FF0000"/>
          <w:sz w:val="18"/>
          <w:szCs w:val="18"/>
        </w:rPr>
        <w:t>(</w:t>
      </w:r>
      <w:r w:rsidR="00E9635E">
        <w:rPr>
          <w:rFonts w:hint="eastAsia"/>
          <w:bCs/>
          <w:color w:val="FF0000"/>
          <w:sz w:val="18"/>
          <w:szCs w:val="18"/>
        </w:rPr>
        <w:t>2</w:t>
      </w:r>
      <w:r w:rsidR="00E9635E" w:rsidRPr="00AA2E4E">
        <w:rPr>
          <w:rFonts w:hint="eastAsia"/>
          <w:bCs/>
          <w:color w:val="FF0000"/>
          <w:sz w:val="18"/>
          <w:szCs w:val="18"/>
        </w:rPr>
        <w:t>)</w:t>
      </w:r>
      <w:r w:rsidRPr="00AA2E4E">
        <w:rPr>
          <w:rFonts w:ascii="Calibri" w:eastAsia="宋体" w:hAnsi="Calibri" w:cs="Times New Roman"/>
          <w:color w:val="FF0000"/>
          <w:sz w:val="18"/>
          <w:szCs w:val="18"/>
        </w:rPr>
        <w:t xml:space="preserve"> of </w:t>
      </w:r>
      <w:r w:rsidRPr="00AA2E4E">
        <w:rPr>
          <w:rFonts w:ascii="Times New Roman" w:hAnsi="Times New Roman" w:cs="Times New Roman"/>
          <w:color w:val="FF0000"/>
          <w:sz w:val="18"/>
          <w:szCs w:val="18"/>
        </w:rPr>
        <w:t>BiVO</w:t>
      </w:r>
      <w:r w:rsidRPr="00AA2E4E">
        <w:rPr>
          <w:rFonts w:ascii="Times New Roman" w:hAnsi="Times New Roman" w:cs="Times New Roman"/>
          <w:color w:val="FF0000"/>
          <w:sz w:val="18"/>
          <w:szCs w:val="18"/>
          <w:vertAlign w:val="subscript"/>
        </w:rPr>
        <w:t>4</w:t>
      </w:r>
    </w:p>
    <w:p w:rsidR="00DA26E0" w:rsidRPr="00AA2E4E" w:rsidRDefault="00E77C92" w:rsidP="00DA26E0">
      <w:pPr>
        <w:pStyle w:val="af1"/>
        <w:tabs>
          <w:tab w:val="left" w:pos="8280"/>
        </w:tabs>
        <w:spacing w:line="300" w:lineRule="auto"/>
        <w:ind w:firstLineChars="200"/>
        <w:rPr>
          <w:bCs/>
          <w:color w:val="FF0000"/>
          <w:szCs w:val="21"/>
        </w:rPr>
      </w:pPr>
      <w:r w:rsidRPr="00AA2E4E">
        <w:rPr>
          <w:rFonts w:hint="eastAsia"/>
          <w:color w:val="FF0000"/>
          <w:szCs w:val="21"/>
        </w:rPr>
        <w:t>图</w:t>
      </w:r>
      <w:r w:rsidRPr="00AA2E4E">
        <w:rPr>
          <w:rFonts w:hint="eastAsia"/>
          <w:color w:val="FF0000"/>
          <w:szCs w:val="21"/>
        </w:rPr>
        <w:t>5</w:t>
      </w:r>
      <w:r w:rsidR="00E9635E">
        <w:rPr>
          <w:rFonts w:hint="eastAsia"/>
          <w:color w:val="FF0000"/>
          <w:szCs w:val="21"/>
        </w:rPr>
        <w:t>(1)</w:t>
      </w:r>
      <w:r w:rsidRPr="00AA2E4E">
        <w:rPr>
          <w:rFonts w:hint="eastAsia"/>
          <w:color w:val="FF0000"/>
          <w:szCs w:val="21"/>
        </w:rPr>
        <w:t>为</w:t>
      </w:r>
      <w:r w:rsidR="002F7F3B" w:rsidRPr="00AA2E4E">
        <w:rPr>
          <w:rFonts w:hint="eastAsia"/>
          <w:color w:val="FF0000"/>
          <w:szCs w:val="21"/>
        </w:rPr>
        <w:t>在</w:t>
      </w:r>
      <w:r w:rsidR="002F7F3B" w:rsidRPr="00AA2E4E">
        <w:rPr>
          <w:color w:val="FF0000"/>
          <w:szCs w:val="21"/>
        </w:rPr>
        <w:t>不同实验条件下所得</w:t>
      </w:r>
      <w:r w:rsidR="002F7F3B" w:rsidRPr="00AA2E4E">
        <w:rPr>
          <w:color w:val="FF0000"/>
          <w:szCs w:val="21"/>
        </w:rPr>
        <w:t>BiVO</w:t>
      </w:r>
      <w:r w:rsidR="002F7F3B" w:rsidRPr="00AA2E4E">
        <w:rPr>
          <w:color w:val="FF0000"/>
          <w:szCs w:val="21"/>
          <w:vertAlign w:val="subscript"/>
        </w:rPr>
        <w:t>4</w:t>
      </w:r>
      <w:r w:rsidR="002F7F3B" w:rsidRPr="00AA2E4E">
        <w:rPr>
          <w:rFonts w:hint="eastAsia"/>
          <w:color w:val="FF0000"/>
          <w:szCs w:val="21"/>
        </w:rPr>
        <w:t>催化剂对</w:t>
      </w:r>
      <w:r w:rsidRPr="00AA2E4E">
        <w:rPr>
          <w:rFonts w:hint="eastAsia"/>
          <w:color w:val="FF0000"/>
          <w:szCs w:val="21"/>
        </w:rPr>
        <w:t>亚甲基蓝溶液的脱色率随反应时间的变化关系图。由图可知，</w:t>
      </w:r>
      <w:r w:rsidR="002F7F3B" w:rsidRPr="00221BAE">
        <w:rPr>
          <w:rFonts w:eastAsiaTheme="minorEastAsia"/>
          <w:i/>
          <w:color w:val="FF0000"/>
          <w:szCs w:val="21"/>
        </w:rPr>
        <w:t>n</w:t>
      </w:r>
      <w:r w:rsidR="002F7F3B" w:rsidRPr="00AA2E4E">
        <w:rPr>
          <w:rFonts w:eastAsiaTheme="minorEastAsia"/>
          <w:color w:val="FF0000"/>
          <w:szCs w:val="21"/>
        </w:rPr>
        <w:t>(HLc):</w:t>
      </w:r>
      <w:r w:rsidR="002F7F3B" w:rsidRPr="00221BAE">
        <w:rPr>
          <w:rFonts w:eastAsiaTheme="minorEastAsia"/>
          <w:i/>
          <w:color w:val="FF0000"/>
          <w:szCs w:val="21"/>
        </w:rPr>
        <w:t>n</w:t>
      </w:r>
      <w:r w:rsidR="002F7F3B" w:rsidRPr="00AA2E4E">
        <w:rPr>
          <w:rFonts w:eastAsiaTheme="minorEastAsia"/>
          <w:color w:val="FF0000"/>
          <w:szCs w:val="21"/>
        </w:rPr>
        <w:t>(Bi)=1:1</w:t>
      </w:r>
      <w:r w:rsidR="002F7F3B" w:rsidRPr="00AA2E4E">
        <w:rPr>
          <w:rFonts w:eastAsiaTheme="minorEastAsia" w:hAnsiTheme="minorEastAsia"/>
          <w:color w:val="FF0000"/>
          <w:szCs w:val="21"/>
        </w:rPr>
        <w:t>、</w:t>
      </w:r>
      <w:r w:rsidR="002F7F3B" w:rsidRPr="00AA2E4E">
        <w:rPr>
          <w:rFonts w:eastAsiaTheme="minorEastAsia"/>
          <w:color w:val="FF0000"/>
          <w:szCs w:val="21"/>
        </w:rPr>
        <w:t>2:1</w:t>
      </w:r>
      <w:r w:rsidR="002F7F3B" w:rsidRPr="00AA2E4E">
        <w:rPr>
          <w:rFonts w:eastAsiaTheme="minorEastAsia" w:hAnsiTheme="minorEastAsia"/>
          <w:color w:val="FF0000"/>
          <w:szCs w:val="21"/>
        </w:rPr>
        <w:t>和</w:t>
      </w:r>
      <w:r w:rsidR="002F7F3B" w:rsidRPr="00AA2E4E">
        <w:rPr>
          <w:rFonts w:eastAsiaTheme="minorEastAsia"/>
          <w:color w:val="FF0000"/>
          <w:szCs w:val="21"/>
        </w:rPr>
        <w:t>3:1</w:t>
      </w:r>
      <w:r w:rsidR="002F7F3B" w:rsidRPr="00AA2E4E">
        <w:rPr>
          <w:rFonts w:eastAsiaTheme="minorEastAsia" w:hAnsiTheme="minorEastAsia"/>
          <w:color w:val="FF0000"/>
          <w:szCs w:val="21"/>
        </w:rPr>
        <w:t>时所得</w:t>
      </w:r>
      <w:r w:rsidR="002F7F3B" w:rsidRPr="00AA2E4E">
        <w:rPr>
          <w:rFonts w:eastAsiaTheme="minorEastAsia"/>
          <w:color w:val="FF0000"/>
          <w:szCs w:val="21"/>
        </w:rPr>
        <w:t>BiVO</w:t>
      </w:r>
      <w:r w:rsidR="002F7F3B" w:rsidRPr="00AA2E4E">
        <w:rPr>
          <w:rFonts w:eastAsiaTheme="minorEastAsia"/>
          <w:color w:val="FF0000"/>
          <w:szCs w:val="21"/>
          <w:vertAlign w:val="subscript"/>
        </w:rPr>
        <w:t>4</w:t>
      </w:r>
      <w:r w:rsidR="002F7F3B" w:rsidRPr="00AA2E4E">
        <w:rPr>
          <w:rFonts w:eastAsiaTheme="minorEastAsia" w:hAnsiTheme="minorEastAsia"/>
          <w:color w:val="FF0000"/>
          <w:szCs w:val="21"/>
        </w:rPr>
        <w:t>对亚甲基兰染料均具有较高的脱色率</w:t>
      </w:r>
      <w:r w:rsidR="00DA26E0" w:rsidRPr="00AA2E4E">
        <w:rPr>
          <w:rFonts w:hAnsiTheme="minorEastAsia" w:hint="eastAsia"/>
          <w:color w:val="FF0000"/>
          <w:szCs w:val="21"/>
        </w:rPr>
        <w:t>，反应</w:t>
      </w:r>
      <w:r w:rsidR="00DA26E0" w:rsidRPr="00AA2E4E">
        <w:rPr>
          <w:rFonts w:hAnsiTheme="minorEastAsia" w:hint="eastAsia"/>
          <w:color w:val="FF0000"/>
          <w:szCs w:val="21"/>
        </w:rPr>
        <w:t>150 min</w:t>
      </w:r>
      <w:r w:rsidR="00DA26E0" w:rsidRPr="00AA2E4E">
        <w:rPr>
          <w:rFonts w:hAnsiTheme="minorEastAsia" w:hint="eastAsia"/>
          <w:color w:val="FF0000"/>
          <w:szCs w:val="21"/>
        </w:rPr>
        <w:t>后，脱色率均达到</w:t>
      </w:r>
      <w:r w:rsidR="00DA26E0" w:rsidRPr="00AA2E4E">
        <w:rPr>
          <w:rFonts w:hAnsiTheme="minorEastAsia" w:hint="eastAsia"/>
          <w:color w:val="FF0000"/>
          <w:szCs w:val="21"/>
        </w:rPr>
        <w:t>90%</w:t>
      </w:r>
      <w:r w:rsidR="00DA26E0" w:rsidRPr="00AA2E4E">
        <w:rPr>
          <w:rFonts w:hAnsiTheme="minorEastAsia" w:hint="eastAsia"/>
          <w:color w:val="FF0000"/>
          <w:szCs w:val="21"/>
        </w:rPr>
        <w:t>以上</w:t>
      </w:r>
      <w:r w:rsidR="002F7F3B" w:rsidRPr="00AA2E4E">
        <w:rPr>
          <w:rFonts w:eastAsiaTheme="minorEastAsia" w:hAnsiTheme="minorEastAsia"/>
          <w:color w:val="FF0000"/>
          <w:szCs w:val="21"/>
        </w:rPr>
        <w:t>。</w:t>
      </w:r>
      <w:r w:rsidR="00DA26E0" w:rsidRPr="00AA2E4E">
        <w:rPr>
          <w:color w:val="FF0000"/>
          <w:szCs w:val="21"/>
        </w:rPr>
        <w:t>但他们的重复使用性能存在很大差异，如图</w:t>
      </w:r>
      <w:r w:rsidR="00DA297F" w:rsidRPr="00AA2E4E">
        <w:rPr>
          <w:rFonts w:hint="eastAsia"/>
          <w:color w:val="FF0000"/>
          <w:szCs w:val="21"/>
        </w:rPr>
        <w:t>5</w:t>
      </w:r>
      <w:r w:rsidR="00E9635E">
        <w:rPr>
          <w:rFonts w:hint="eastAsia"/>
          <w:color w:val="FF0000"/>
          <w:szCs w:val="21"/>
        </w:rPr>
        <w:t>(2)</w:t>
      </w:r>
      <w:r w:rsidR="00DA26E0" w:rsidRPr="00AA2E4E">
        <w:rPr>
          <w:color w:val="FF0000"/>
          <w:szCs w:val="21"/>
        </w:rPr>
        <w:t>所示。图中结果表明，当</w:t>
      </w:r>
      <w:r w:rsidR="00DA26E0" w:rsidRPr="00221BAE">
        <w:rPr>
          <w:rFonts w:eastAsiaTheme="minorEastAsia"/>
          <w:i/>
          <w:color w:val="FF0000"/>
          <w:szCs w:val="21"/>
        </w:rPr>
        <w:t>n</w:t>
      </w:r>
      <w:r w:rsidR="00DA26E0" w:rsidRPr="00AA2E4E">
        <w:rPr>
          <w:rFonts w:eastAsiaTheme="minorEastAsia"/>
          <w:color w:val="FF0000"/>
          <w:szCs w:val="21"/>
        </w:rPr>
        <w:t>(HLc):</w:t>
      </w:r>
      <w:r w:rsidR="00DA26E0" w:rsidRPr="00221BAE">
        <w:rPr>
          <w:rFonts w:eastAsiaTheme="minorEastAsia"/>
          <w:i/>
          <w:color w:val="FF0000"/>
          <w:szCs w:val="21"/>
        </w:rPr>
        <w:t>n</w:t>
      </w:r>
      <w:r w:rsidR="00DA26E0" w:rsidRPr="00AA2E4E">
        <w:rPr>
          <w:rFonts w:eastAsiaTheme="minorEastAsia"/>
          <w:color w:val="FF0000"/>
          <w:szCs w:val="21"/>
        </w:rPr>
        <w:t>(Bi)=</w:t>
      </w:r>
      <w:r w:rsidR="00DA26E0" w:rsidRPr="00AA2E4E">
        <w:rPr>
          <w:rFonts w:eastAsiaTheme="minorEastAsia" w:hint="eastAsia"/>
          <w:color w:val="FF0000"/>
          <w:szCs w:val="21"/>
        </w:rPr>
        <w:t>2</w:t>
      </w:r>
      <w:r w:rsidR="00DA26E0" w:rsidRPr="00AA2E4E">
        <w:rPr>
          <w:rFonts w:eastAsiaTheme="minorEastAsia"/>
          <w:color w:val="FF0000"/>
          <w:szCs w:val="21"/>
        </w:rPr>
        <w:t>:1</w:t>
      </w:r>
      <w:r w:rsidR="00DA26E0" w:rsidRPr="00AA2E4E">
        <w:rPr>
          <w:color w:val="FF0000"/>
          <w:szCs w:val="21"/>
        </w:rPr>
        <w:t>时，重复使用</w:t>
      </w:r>
      <w:r w:rsidR="00277B59" w:rsidRPr="00AA2E4E">
        <w:rPr>
          <w:rFonts w:hint="eastAsia"/>
          <w:color w:val="FF0000"/>
          <w:szCs w:val="21"/>
        </w:rPr>
        <w:t>4</w:t>
      </w:r>
      <w:r w:rsidR="00DA26E0" w:rsidRPr="00AA2E4E">
        <w:rPr>
          <w:color w:val="FF0000"/>
          <w:szCs w:val="21"/>
        </w:rPr>
        <w:t>次后脱色率仍在</w:t>
      </w:r>
      <w:r w:rsidR="00277B59" w:rsidRPr="00AA2E4E">
        <w:rPr>
          <w:rFonts w:hint="eastAsia"/>
          <w:color w:val="FF0000"/>
          <w:szCs w:val="21"/>
        </w:rPr>
        <w:t>74</w:t>
      </w:r>
      <w:r w:rsidR="00DA26E0" w:rsidRPr="00AA2E4E">
        <w:rPr>
          <w:color w:val="FF0000"/>
          <w:szCs w:val="21"/>
        </w:rPr>
        <w:t>%</w:t>
      </w:r>
      <w:r w:rsidR="00DA26E0" w:rsidRPr="00AA2E4E">
        <w:rPr>
          <w:color w:val="FF0000"/>
          <w:szCs w:val="21"/>
        </w:rPr>
        <w:t>左右。这说明</w:t>
      </w:r>
      <w:r w:rsidR="00DA26E0" w:rsidRPr="00AA2E4E">
        <w:rPr>
          <w:rFonts w:hint="eastAsia"/>
          <w:color w:val="FF0000"/>
          <w:szCs w:val="21"/>
        </w:rPr>
        <w:t>合成过程中柠檬酸（</w:t>
      </w:r>
      <w:r w:rsidR="00DA26E0" w:rsidRPr="00AA2E4E">
        <w:rPr>
          <w:rFonts w:eastAsiaTheme="minorEastAsia"/>
          <w:color w:val="FF0000"/>
          <w:szCs w:val="21"/>
        </w:rPr>
        <w:t>HLc</w:t>
      </w:r>
      <w:r w:rsidR="00DA26E0" w:rsidRPr="00AA2E4E">
        <w:rPr>
          <w:rFonts w:eastAsiaTheme="minorEastAsia" w:hint="eastAsia"/>
          <w:color w:val="FF0000"/>
          <w:szCs w:val="21"/>
        </w:rPr>
        <w:t>）</w:t>
      </w:r>
      <w:r w:rsidR="00DA26E0" w:rsidRPr="00AA2E4E">
        <w:rPr>
          <w:color w:val="FF0000"/>
          <w:szCs w:val="21"/>
        </w:rPr>
        <w:t>和</w:t>
      </w:r>
      <w:r w:rsidR="00DA26E0" w:rsidRPr="00AA2E4E">
        <w:rPr>
          <w:rFonts w:hint="eastAsia"/>
          <w:bCs/>
          <w:color w:val="FF0000"/>
          <w:szCs w:val="21"/>
        </w:rPr>
        <w:t>铋离子</w:t>
      </w:r>
      <w:r w:rsidR="00DA26E0" w:rsidRPr="00AA2E4E">
        <w:rPr>
          <w:bCs/>
          <w:color w:val="FF0000"/>
          <w:szCs w:val="21"/>
        </w:rPr>
        <w:t>两者之间量的关系直接影响了</w:t>
      </w:r>
      <w:r w:rsidR="00DA26E0" w:rsidRPr="00AA2E4E">
        <w:rPr>
          <w:rFonts w:hint="eastAsia"/>
          <w:bCs/>
          <w:color w:val="FF0000"/>
          <w:szCs w:val="21"/>
        </w:rPr>
        <w:t>所得</w:t>
      </w:r>
      <w:r w:rsidR="00DA26E0" w:rsidRPr="00AA2E4E">
        <w:rPr>
          <w:bCs/>
          <w:color w:val="FF0000"/>
          <w:szCs w:val="21"/>
        </w:rPr>
        <w:t>催化剂的活性，</w:t>
      </w:r>
      <w:r w:rsidR="00DA26E0" w:rsidRPr="00AA2E4E">
        <w:rPr>
          <w:rFonts w:hint="eastAsia"/>
          <w:bCs/>
          <w:color w:val="FF0000"/>
          <w:szCs w:val="21"/>
        </w:rPr>
        <w:t>这可能是因为</w:t>
      </w:r>
      <w:r w:rsidR="00DA26E0" w:rsidRPr="00AA2E4E">
        <w:rPr>
          <w:rFonts w:hint="eastAsia"/>
          <w:color w:val="FF0000"/>
          <w:szCs w:val="21"/>
        </w:rPr>
        <w:t>柠檬酸（</w:t>
      </w:r>
      <w:r w:rsidR="00DA26E0" w:rsidRPr="00AA2E4E">
        <w:rPr>
          <w:rFonts w:eastAsiaTheme="minorEastAsia"/>
          <w:color w:val="FF0000"/>
          <w:szCs w:val="21"/>
        </w:rPr>
        <w:t>HLc</w:t>
      </w:r>
      <w:r w:rsidR="00DA26E0" w:rsidRPr="00AA2E4E">
        <w:rPr>
          <w:rFonts w:eastAsiaTheme="minorEastAsia" w:hint="eastAsia"/>
          <w:color w:val="FF0000"/>
          <w:szCs w:val="21"/>
        </w:rPr>
        <w:t>）</w:t>
      </w:r>
      <w:r w:rsidR="00DA26E0" w:rsidRPr="00AA2E4E">
        <w:rPr>
          <w:color w:val="FF0000"/>
          <w:szCs w:val="21"/>
        </w:rPr>
        <w:t>和</w:t>
      </w:r>
      <w:r w:rsidR="00DA26E0" w:rsidRPr="00AA2E4E">
        <w:rPr>
          <w:rFonts w:hint="eastAsia"/>
          <w:bCs/>
          <w:color w:val="FF0000"/>
          <w:szCs w:val="21"/>
        </w:rPr>
        <w:t>铋离</w:t>
      </w:r>
      <w:r w:rsidR="00DA26E0" w:rsidRPr="00F87BB5">
        <w:rPr>
          <w:rFonts w:hint="eastAsia"/>
          <w:bCs/>
          <w:color w:val="FF0000"/>
          <w:szCs w:val="21"/>
        </w:rPr>
        <w:t>子在不同配比条件下所得</w:t>
      </w:r>
      <w:r w:rsidR="00DA26E0" w:rsidRPr="00F87BB5">
        <w:rPr>
          <w:color w:val="FF0000"/>
          <w:szCs w:val="21"/>
        </w:rPr>
        <w:t>BiVO</w:t>
      </w:r>
      <w:r w:rsidR="00DA26E0" w:rsidRPr="00F87BB5">
        <w:rPr>
          <w:color w:val="FF0000"/>
          <w:szCs w:val="21"/>
          <w:vertAlign w:val="subscript"/>
        </w:rPr>
        <w:t>4</w:t>
      </w:r>
      <w:r w:rsidR="00DA26E0" w:rsidRPr="00F87BB5">
        <w:rPr>
          <w:rFonts w:hint="eastAsia"/>
          <w:color w:val="FF0000"/>
          <w:szCs w:val="21"/>
        </w:rPr>
        <w:t>催化剂的形貌不同所致，由图</w:t>
      </w:r>
      <w:r w:rsidR="00DA26E0" w:rsidRPr="00F87BB5">
        <w:rPr>
          <w:rFonts w:hint="eastAsia"/>
          <w:color w:val="FF0000"/>
          <w:szCs w:val="21"/>
        </w:rPr>
        <w:t>1</w:t>
      </w:r>
      <w:r w:rsidR="00DA26E0" w:rsidRPr="00F87BB5">
        <w:rPr>
          <w:rFonts w:hint="eastAsia"/>
          <w:color w:val="FF0000"/>
          <w:szCs w:val="21"/>
        </w:rPr>
        <w:t>可知，当</w:t>
      </w:r>
      <w:r w:rsidR="00DA26E0" w:rsidRPr="00221BAE">
        <w:rPr>
          <w:rFonts w:eastAsiaTheme="minorEastAsia"/>
          <w:i/>
          <w:color w:val="FF0000"/>
          <w:szCs w:val="21"/>
        </w:rPr>
        <w:t>n</w:t>
      </w:r>
      <w:r w:rsidR="00DA26E0" w:rsidRPr="00F87BB5">
        <w:rPr>
          <w:rFonts w:eastAsiaTheme="minorEastAsia"/>
          <w:color w:val="FF0000"/>
          <w:szCs w:val="21"/>
        </w:rPr>
        <w:t>(HLc):</w:t>
      </w:r>
      <w:r w:rsidR="00DA26E0" w:rsidRPr="00221BAE">
        <w:rPr>
          <w:rFonts w:eastAsiaTheme="minorEastAsia"/>
          <w:i/>
          <w:color w:val="FF0000"/>
          <w:szCs w:val="21"/>
        </w:rPr>
        <w:t>n</w:t>
      </w:r>
      <w:r w:rsidR="00DA26E0" w:rsidRPr="00F87BB5">
        <w:rPr>
          <w:rFonts w:eastAsiaTheme="minorEastAsia"/>
          <w:color w:val="FF0000"/>
          <w:szCs w:val="21"/>
        </w:rPr>
        <w:t>(Bi)=</w:t>
      </w:r>
      <w:r w:rsidR="00DA26E0" w:rsidRPr="00F87BB5">
        <w:rPr>
          <w:rFonts w:eastAsiaTheme="minorEastAsia" w:hint="eastAsia"/>
          <w:color w:val="FF0000"/>
          <w:szCs w:val="21"/>
        </w:rPr>
        <w:t>2</w:t>
      </w:r>
      <w:r w:rsidR="00DA26E0" w:rsidRPr="00F87BB5">
        <w:rPr>
          <w:rFonts w:eastAsiaTheme="minorEastAsia"/>
          <w:color w:val="FF0000"/>
          <w:szCs w:val="21"/>
        </w:rPr>
        <w:t>:1</w:t>
      </w:r>
      <w:r w:rsidR="00DA26E0" w:rsidRPr="00F87BB5">
        <w:rPr>
          <w:color w:val="FF0000"/>
          <w:szCs w:val="21"/>
        </w:rPr>
        <w:t>时，</w:t>
      </w:r>
      <w:r w:rsidR="00DA26E0" w:rsidRPr="00F87BB5">
        <w:rPr>
          <w:rFonts w:hint="eastAsia"/>
          <w:color w:val="FF0000"/>
          <w:szCs w:val="21"/>
        </w:rPr>
        <w:t>所得</w:t>
      </w:r>
      <w:r w:rsidR="00DA26E0" w:rsidRPr="00F87BB5">
        <w:rPr>
          <w:color w:val="FF0000"/>
          <w:szCs w:val="21"/>
        </w:rPr>
        <w:t>BiVO</w:t>
      </w:r>
      <w:r w:rsidR="00DA26E0" w:rsidRPr="00F87BB5">
        <w:rPr>
          <w:color w:val="FF0000"/>
          <w:szCs w:val="21"/>
          <w:vertAlign w:val="subscript"/>
        </w:rPr>
        <w:t>4</w:t>
      </w:r>
      <w:r w:rsidR="00DA26E0" w:rsidRPr="00F87BB5">
        <w:rPr>
          <w:rFonts w:hint="eastAsia"/>
          <w:color w:val="FF0000"/>
          <w:szCs w:val="21"/>
        </w:rPr>
        <w:t>催化剂为空心结构，因而具有较大的比表面积，</w:t>
      </w:r>
      <w:r w:rsidR="002650FC" w:rsidRPr="00F87BB5">
        <w:rPr>
          <w:rFonts w:hint="eastAsia"/>
          <w:color w:val="FF0000"/>
          <w:szCs w:val="21"/>
        </w:rPr>
        <w:t>有利于</w:t>
      </w:r>
      <w:r w:rsidR="00DA26E0" w:rsidRPr="00F87BB5">
        <w:rPr>
          <w:rFonts w:hint="eastAsia"/>
          <w:color w:val="FF0000"/>
          <w:szCs w:val="21"/>
        </w:rPr>
        <w:t>染料在催化剂上的预吸附</w:t>
      </w:r>
      <w:r w:rsidR="00F87BB5" w:rsidRPr="00F87BB5">
        <w:rPr>
          <w:rFonts w:hint="eastAsia"/>
          <w:bCs/>
          <w:color w:val="FF0000"/>
          <w:szCs w:val="21"/>
        </w:rPr>
        <w:t>，</w:t>
      </w:r>
      <w:r w:rsidR="00F87BB5" w:rsidRPr="00F87BB5">
        <w:rPr>
          <w:color w:val="FF0000"/>
          <w:szCs w:val="21"/>
        </w:rPr>
        <w:t>从而使染料分子和光催化剂之间的碰撞机会增多，也就提高了该光催化剂光催化降解的效率</w:t>
      </w:r>
    </w:p>
    <w:p w:rsidR="00DA26E0" w:rsidRPr="00AA2E4E" w:rsidRDefault="00DA26E0" w:rsidP="00DA26E0">
      <w:pPr>
        <w:pStyle w:val="af1"/>
        <w:tabs>
          <w:tab w:val="left" w:pos="8280"/>
        </w:tabs>
        <w:spacing w:line="300" w:lineRule="auto"/>
        <w:ind w:firstLine="0"/>
        <w:rPr>
          <w:b/>
          <w:color w:val="FF0000"/>
        </w:rPr>
      </w:pPr>
      <w:r w:rsidRPr="00AA2E4E">
        <w:rPr>
          <w:rFonts w:hint="eastAsia"/>
          <w:b/>
          <w:color w:val="FF0000"/>
        </w:rPr>
        <w:t xml:space="preserve">2.5.2 </w:t>
      </w:r>
      <w:r w:rsidRPr="00AA2E4E">
        <w:rPr>
          <w:b/>
          <w:color w:val="FF0000"/>
        </w:rPr>
        <w:t>对</w:t>
      </w:r>
      <w:r w:rsidRPr="00AA2E4E">
        <w:rPr>
          <w:b/>
          <w:color w:val="FF0000"/>
        </w:rPr>
        <w:t>MB</w:t>
      </w:r>
      <w:r w:rsidRPr="00AA2E4E">
        <w:rPr>
          <w:b/>
          <w:color w:val="FF0000"/>
        </w:rPr>
        <w:t>降解产物的光谱分析</w:t>
      </w:r>
    </w:p>
    <w:p w:rsidR="00DA297F" w:rsidRDefault="00DA297F" w:rsidP="00DA297F">
      <w:pPr>
        <w:spacing w:line="300" w:lineRule="auto"/>
        <w:ind w:firstLineChars="200" w:firstLine="420"/>
        <w:rPr>
          <w:rFonts w:ascii="Times New Roman" w:hAnsi="Times New Roman" w:cs="Times New Roman"/>
        </w:rPr>
      </w:pPr>
      <w:r w:rsidRPr="00144C0D">
        <w:rPr>
          <w:rFonts w:ascii="Times New Roman" w:hAnsi="Times New Roman" w:cs="Times New Roman" w:hint="eastAsia"/>
          <w:color w:val="FF0000"/>
        </w:rPr>
        <w:t>图</w:t>
      </w:r>
      <w:r w:rsidRPr="00144C0D">
        <w:rPr>
          <w:rFonts w:ascii="Times New Roman" w:hAnsi="Times New Roman" w:cs="Times New Roman" w:hint="eastAsia"/>
          <w:color w:val="FF0000"/>
        </w:rPr>
        <w:t>6</w:t>
      </w:r>
      <w:r w:rsidRPr="00683127">
        <w:rPr>
          <w:rFonts w:ascii="Times New Roman" w:hAnsi="Times New Roman" w:cs="Times New Roman"/>
        </w:rPr>
        <w:t>是在自然光照射下，</w:t>
      </w:r>
      <w:r w:rsidRPr="00683127">
        <w:rPr>
          <w:rFonts w:ascii="Times New Roman" w:hAnsi="Times New Roman" w:cs="Times New Roman"/>
        </w:rPr>
        <w:t>MB</w:t>
      </w:r>
      <w:r w:rsidRPr="00683127">
        <w:rPr>
          <w:rFonts w:ascii="Times New Roman" w:hAnsi="Times New Roman" w:cs="Times New Roman"/>
        </w:rPr>
        <w:t>溶液在</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空心球</w:t>
      </w:r>
      <w:r w:rsidRPr="00683127">
        <w:rPr>
          <w:rFonts w:ascii="Times New Roman" w:hAnsi="Times New Roman" w:cs="Times New Roman"/>
        </w:rPr>
        <w:t>上</w:t>
      </w:r>
      <w:r w:rsidRPr="00144C0D">
        <w:rPr>
          <w:rFonts w:ascii="Times New Roman" w:hAnsi="Times New Roman" w:cs="Times New Roman" w:hint="eastAsia"/>
          <w:sz w:val="18"/>
          <w:szCs w:val="18"/>
        </w:rPr>
        <w:t>(</w:t>
      </w:r>
      <w:r w:rsidRPr="00221BAE">
        <w:rPr>
          <w:rFonts w:ascii="Times New Roman" w:hAnsi="Times New Roman" w:cs="Times New Roman" w:hint="eastAsia"/>
          <w:i/>
          <w:sz w:val="18"/>
          <w:szCs w:val="18"/>
        </w:rPr>
        <w:t>n</w:t>
      </w:r>
      <w:r w:rsidRPr="00144C0D">
        <w:rPr>
          <w:rFonts w:ascii="Times New Roman" w:hAnsi="Times New Roman" w:cs="Times New Roman" w:hint="eastAsia"/>
          <w:sz w:val="18"/>
          <w:szCs w:val="18"/>
        </w:rPr>
        <w:t>(HLc):</w:t>
      </w:r>
      <w:r w:rsidRPr="00221BAE">
        <w:rPr>
          <w:rFonts w:ascii="Times New Roman" w:hAnsi="Times New Roman" w:cs="Times New Roman" w:hint="eastAsia"/>
          <w:i/>
          <w:sz w:val="18"/>
          <w:szCs w:val="18"/>
        </w:rPr>
        <w:t>n</w:t>
      </w:r>
      <w:r w:rsidRPr="00144C0D">
        <w:rPr>
          <w:rFonts w:ascii="Times New Roman" w:hAnsi="Times New Roman" w:cs="Times New Roman" w:hint="eastAsia"/>
          <w:sz w:val="18"/>
          <w:szCs w:val="18"/>
        </w:rPr>
        <w:t>(Bi)=2:1)</w:t>
      </w:r>
      <w:r w:rsidRPr="00683127">
        <w:rPr>
          <w:rFonts w:ascii="Times New Roman" w:hAnsi="Times New Roman" w:cs="Times New Roman"/>
        </w:rPr>
        <w:t>催化反应前</w:t>
      </w:r>
      <w:r w:rsidRPr="00683127">
        <w:rPr>
          <w:rFonts w:ascii="Times New Roman" w:hAnsi="Times New Roman" w:cs="Times New Roman"/>
        </w:rPr>
        <w:t xml:space="preserve"> (a) </w:t>
      </w:r>
      <w:r w:rsidRPr="00683127">
        <w:rPr>
          <w:rFonts w:ascii="Times New Roman" w:hAnsi="Times New Roman" w:cs="Times New Roman"/>
        </w:rPr>
        <w:t>和</w:t>
      </w:r>
      <w:r w:rsidRPr="00683127">
        <w:rPr>
          <w:rFonts w:ascii="Times New Roman" w:hAnsi="Times New Roman" w:cs="Times New Roman"/>
        </w:rPr>
        <w:lastRenderedPageBreak/>
        <w:t>反应</w:t>
      </w:r>
      <w:r w:rsidRPr="00683127">
        <w:rPr>
          <w:rFonts w:ascii="Times New Roman" w:hAnsi="Times New Roman" w:cs="Times New Roman"/>
        </w:rPr>
        <w:t>30 min (b)</w:t>
      </w:r>
      <w:r w:rsidRPr="00683127">
        <w:rPr>
          <w:rFonts w:ascii="Times New Roman" w:hAnsi="Times New Roman" w:cs="Times New Roman"/>
        </w:rPr>
        <w:t>、</w:t>
      </w:r>
      <w:r w:rsidRPr="00683127">
        <w:rPr>
          <w:rFonts w:ascii="Times New Roman" w:hAnsi="Times New Roman" w:cs="Times New Roman"/>
        </w:rPr>
        <w:t>60 min (c)</w:t>
      </w:r>
      <w:r w:rsidRPr="00683127">
        <w:rPr>
          <w:rFonts w:ascii="Times New Roman" w:hAnsi="Times New Roman" w:cs="Times New Roman"/>
        </w:rPr>
        <w:t>、</w:t>
      </w:r>
      <w:r w:rsidRPr="00683127">
        <w:rPr>
          <w:rFonts w:ascii="Times New Roman" w:hAnsi="Times New Roman" w:cs="Times New Roman"/>
        </w:rPr>
        <w:t>90 min (d)</w:t>
      </w:r>
      <w:r w:rsidRPr="00683127">
        <w:rPr>
          <w:rFonts w:ascii="Times New Roman" w:hAnsi="Times New Roman" w:cs="Times New Roman"/>
        </w:rPr>
        <w:t>、</w:t>
      </w:r>
      <w:r w:rsidRPr="00683127">
        <w:rPr>
          <w:rFonts w:ascii="Times New Roman" w:hAnsi="Times New Roman" w:cs="Times New Roman"/>
        </w:rPr>
        <w:t>120 min (</w:t>
      </w:r>
      <w:r>
        <w:rPr>
          <w:rFonts w:ascii="Times New Roman" w:hAnsi="Times New Roman" w:cs="Times New Roman" w:hint="eastAsia"/>
        </w:rPr>
        <w:t>e</w:t>
      </w:r>
      <w:r w:rsidRPr="00683127">
        <w:rPr>
          <w:rFonts w:ascii="Times New Roman" w:hAnsi="Times New Roman" w:cs="Times New Roman"/>
        </w:rPr>
        <w:t>)</w:t>
      </w:r>
      <w:r w:rsidRPr="00683127">
        <w:rPr>
          <w:rFonts w:ascii="Times New Roman" w:hAnsi="Times New Roman" w:cs="Times New Roman"/>
        </w:rPr>
        <w:t>、</w:t>
      </w:r>
      <w:r w:rsidRPr="00683127">
        <w:rPr>
          <w:rFonts w:ascii="Times New Roman" w:hAnsi="Times New Roman" w:cs="Times New Roman"/>
        </w:rPr>
        <w:t>150</w:t>
      </w:r>
      <w:r>
        <w:rPr>
          <w:rFonts w:ascii="Times New Roman" w:hAnsi="Times New Roman" w:cs="Times New Roman" w:hint="eastAsia"/>
        </w:rPr>
        <w:t xml:space="preserve"> </w:t>
      </w:r>
      <w:r w:rsidRPr="00683127">
        <w:rPr>
          <w:rFonts w:ascii="Times New Roman" w:hAnsi="Times New Roman" w:cs="Times New Roman"/>
        </w:rPr>
        <w:t>min(</w:t>
      </w:r>
      <w:r>
        <w:rPr>
          <w:rFonts w:ascii="Times New Roman" w:hAnsi="Times New Roman" w:cs="Times New Roman" w:hint="eastAsia"/>
        </w:rPr>
        <w:t>f</w:t>
      </w:r>
      <w:r w:rsidRPr="00683127">
        <w:rPr>
          <w:rFonts w:ascii="Times New Roman" w:hAnsi="Times New Roman" w:cs="Times New Roman"/>
        </w:rPr>
        <w:t>)</w:t>
      </w:r>
      <w:r w:rsidRPr="00683127">
        <w:rPr>
          <w:rFonts w:ascii="Times New Roman" w:hAnsi="Times New Roman" w:cs="Times New Roman"/>
        </w:rPr>
        <w:t>后的</w:t>
      </w:r>
      <w:r w:rsidRPr="00683127">
        <w:rPr>
          <w:rFonts w:ascii="Times New Roman" w:hAnsi="Times New Roman" w:cs="Times New Roman"/>
        </w:rPr>
        <w:t>UV-Vis</w:t>
      </w:r>
      <w:r w:rsidRPr="00683127">
        <w:rPr>
          <w:rFonts w:ascii="Times New Roman" w:hAnsi="Times New Roman" w:cs="Times New Roman"/>
        </w:rPr>
        <w:t>光谱图。可以看出，催化反应前</w:t>
      </w:r>
      <w:r w:rsidRPr="00683127">
        <w:rPr>
          <w:rFonts w:ascii="Times New Roman" w:hAnsi="Times New Roman" w:cs="Times New Roman"/>
        </w:rPr>
        <w:t>MB</w:t>
      </w:r>
      <w:r w:rsidRPr="00683127">
        <w:rPr>
          <w:rFonts w:ascii="Times New Roman" w:hAnsi="Times New Roman" w:cs="Times New Roman"/>
        </w:rPr>
        <w:t>在</w:t>
      </w:r>
      <w:r w:rsidRPr="00683127">
        <w:rPr>
          <w:rFonts w:ascii="Times New Roman" w:hAnsi="Times New Roman" w:cs="Times New Roman"/>
        </w:rPr>
        <w:t>665 nm</w:t>
      </w:r>
      <w:r w:rsidRPr="00683127">
        <w:rPr>
          <w:rFonts w:ascii="Times New Roman" w:hAnsi="Times New Roman" w:cs="Times New Roman"/>
        </w:rPr>
        <w:t>处有明显的光吸收。</w:t>
      </w:r>
      <w:r>
        <w:rPr>
          <w:rFonts w:ascii="Times New Roman" w:hAnsi="Times New Roman" w:cs="Times New Roman" w:hint="eastAsia"/>
        </w:rPr>
        <w:t>该</w:t>
      </w:r>
      <w:r w:rsidRPr="00683127">
        <w:rPr>
          <w:rFonts w:ascii="Times New Roman" w:hAnsi="Times New Roman" w:cs="Times New Roman"/>
        </w:rPr>
        <w:t>吸收带与分子中的强生色基团以及由整个染料分子形成的大共轭体系有关</w:t>
      </w:r>
      <w:r w:rsidRPr="00683127">
        <w:rPr>
          <w:rFonts w:ascii="Times New Roman" w:hAnsi="Times New Roman" w:cs="Times New Roman"/>
          <w:vertAlign w:val="superscript"/>
        </w:rPr>
        <w:t>[</w:t>
      </w:r>
      <w:r w:rsidRPr="00683127">
        <w:rPr>
          <w:rStyle w:val="a8"/>
          <w:rFonts w:ascii="Times New Roman" w:hAnsi="Times New Roman" w:cs="Times New Roman"/>
        </w:rPr>
        <w:endnoteReference w:id="11"/>
      </w:r>
      <w:r w:rsidRPr="00683127">
        <w:rPr>
          <w:rFonts w:ascii="Times New Roman" w:hAnsi="Times New Roman" w:cs="Times New Roman"/>
          <w:vertAlign w:val="superscript"/>
        </w:rPr>
        <w:t>]</w:t>
      </w:r>
      <w:r w:rsidRPr="00683127">
        <w:rPr>
          <w:rFonts w:ascii="Times New Roman" w:hAnsi="Times New Roman" w:cs="Times New Roman"/>
        </w:rPr>
        <w:t>。随着反应时间的延长，</w:t>
      </w:r>
      <w:r w:rsidRPr="00683127">
        <w:rPr>
          <w:rFonts w:ascii="Times New Roman" w:hAnsi="Times New Roman" w:cs="Times New Roman"/>
        </w:rPr>
        <w:t>665 nm</w:t>
      </w:r>
      <w:r w:rsidRPr="00683127">
        <w:rPr>
          <w:rFonts w:ascii="Times New Roman" w:hAnsi="Times New Roman" w:cs="Times New Roman"/>
        </w:rPr>
        <w:t>处的吸收峰强度迅速减弱并发生了明显</w:t>
      </w:r>
      <w:r>
        <w:rPr>
          <w:rFonts w:ascii="Times New Roman" w:hAnsi="Times New Roman" w:cs="Times New Roman" w:hint="eastAsia"/>
        </w:rPr>
        <w:t>蓝移</w:t>
      </w:r>
      <w:r w:rsidRPr="00683127">
        <w:rPr>
          <w:rFonts w:ascii="Times New Roman" w:hAnsi="Times New Roman" w:cs="Times New Roman"/>
        </w:rPr>
        <w:t>，反应</w:t>
      </w:r>
      <w:r w:rsidRPr="00683127">
        <w:rPr>
          <w:rFonts w:ascii="Times New Roman" w:hAnsi="Times New Roman" w:cs="Times New Roman"/>
        </w:rPr>
        <w:t>120 min</w:t>
      </w:r>
      <w:r w:rsidRPr="00683127">
        <w:rPr>
          <w:rFonts w:ascii="Times New Roman" w:hAnsi="Times New Roman" w:cs="Times New Roman"/>
        </w:rPr>
        <w:t>后，这一吸收峰几乎完全消失，并没有新的吸收峰出现</w:t>
      </w:r>
      <w:r>
        <w:rPr>
          <w:rFonts w:ascii="Times New Roman" w:hAnsi="Times New Roman" w:cs="Times New Roman" w:hint="eastAsia"/>
        </w:rPr>
        <w:t>。根据</w:t>
      </w:r>
      <w:r>
        <w:rPr>
          <w:rFonts w:ascii="Times New Roman" w:hAnsi="Times New Roman" w:cs="Times New Roman" w:hint="eastAsia"/>
        </w:rPr>
        <w:t>Zhang</w:t>
      </w:r>
      <w:r>
        <w:rPr>
          <w:rFonts w:ascii="Times New Roman" w:hAnsi="Times New Roman" w:cs="Times New Roman" w:hint="eastAsia"/>
        </w:rPr>
        <w:t>等</w:t>
      </w:r>
      <w:r w:rsidRPr="00683127">
        <w:rPr>
          <w:rFonts w:ascii="Times New Roman" w:hAnsi="Times New Roman" w:cs="Times New Roman"/>
          <w:kern w:val="0"/>
          <w:szCs w:val="21"/>
          <w:vertAlign w:val="superscript"/>
        </w:rPr>
        <w:t>[</w:t>
      </w:r>
      <w:r w:rsidRPr="00683127">
        <w:rPr>
          <w:rStyle w:val="a8"/>
          <w:rFonts w:ascii="Times New Roman" w:hAnsi="Times New Roman" w:cs="Times New Roman"/>
          <w:kern w:val="0"/>
          <w:szCs w:val="21"/>
        </w:rPr>
        <w:endnoteReference w:id="12"/>
      </w:r>
      <w:r w:rsidRPr="00683127">
        <w:rPr>
          <w:rFonts w:ascii="Times New Roman" w:hAnsi="Times New Roman" w:cs="Times New Roman"/>
          <w:kern w:val="0"/>
          <w:szCs w:val="21"/>
          <w:vertAlign w:val="superscript"/>
        </w:rPr>
        <w:t>]</w:t>
      </w:r>
      <w:r>
        <w:rPr>
          <w:rFonts w:ascii="Times New Roman" w:hAnsi="Times New Roman" w:cs="Times New Roman" w:hint="eastAsia"/>
        </w:rPr>
        <w:t>的研究结果可知，</w:t>
      </w:r>
      <w:r w:rsidRPr="00683127">
        <w:rPr>
          <w:rFonts w:ascii="Times New Roman" w:hAnsi="Times New Roman" w:cs="Times New Roman"/>
        </w:rPr>
        <w:t>这是由于</w:t>
      </w:r>
      <w:r w:rsidRPr="00683127">
        <w:rPr>
          <w:rFonts w:ascii="Times New Roman" w:hAnsi="Times New Roman" w:cs="Times New Roman"/>
          <w:kern w:val="0"/>
          <w:szCs w:val="21"/>
        </w:rPr>
        <w:t>亚甲基蓝在光源和光催化剂的共同作用下，</w:t>
      </w:r>
      <w:r>
        <w:rPr>
          <w:rFonts w:ascii="Times New Roman" w:hAnsi="Times New Roman" w:cs="Times New Roman" w:hint="eastAsia"/>
          <w:kern w:val="0"/>
          <w:szCs w:val="21"/>
        </w:rPr>
        <w:t>逐步</w:t>
      </w:r>
      <w:r w:rsidRPr="00683127">
        <w:rPr>
          <w:rFonts w:ascii="Times New Roman" w:hAnsi="Times New Roman" w:cs="Times New Roman"/>
          <w:kern w:val="0"/>
          <w:szCs w:val="21"/>
        </w:rPr>
        <w:t>发生了脱甲基的分解反应</w:t>
      </w:r>
      <w:r>
        <w:rPr>
          <w:rFonts w:ascii="Times New Roman" w:hAnsi="Times New Roman" w:cs="Times New Roman" w:hint="eastAsia"/>
          <w:kern w:val="0"/>
          <w:szCs w:val="21"/>
        </w:rPr>
        <w:t>。</w:t>
      </w:r>
      <w:r>
        <w:rPr>
          <w:rFonts w:ascii="Times New Roman" w:hAnsi="Times New Roman" w:cs="Times New Roman" w:hint="eastAsia"/>
        </w:rPr>
        <w:t>本实验中，当反应时间为</w:t>
      </w:r>
      <w:r>
        <w:rPr>
          <w:rFonts w:ascii="Times New Roman" w:hAnsi="Times New Roman" w:cs="Times New Roman" w:hint="eastAsia"/>
        </w:rPr>
        <w:t>90 min</w:t>
      </w:r>
      <w:r>
        <w:rPr>
          <w:rFonts w:ascii="Times New Roman" w:hAnsi="Times New Roman" w:cs="Times New Roman" w:hint="eastAsia"/>
        </w:rPr>
        <w:t>时，</w:t>
      </w:r>
      <w:r>
        <w:rPr>
          <w:rFonts w:ascii="Times New Roman" w:hAnsi="Times New Roman" w:cs="Times New Roman" w:hint="eastAsia"/>
          <w:kern w:val="0"/>
          <w:szCs w:val="21"/>
        </w:rPr>
        <w:t>亚甲基蓝的紫外可见吸收谱的最大吸收</w:t>
      </w:r>
      <w:r>
        <w:rPr>
          <w:rFonts w:ascii="Times New Roman" w:hAnsi="Times New Roman" w:cs="Times New Roman" w:hint="eastAsia"/>
        </w:rPr>
        <w:t>波长蓝移至</w:t>
      </w:r>
      <w:r>
        <w:rPr>
          <w:rFonts w:ascii="Times New Roman" w:hAnsi="Times New Roman" w:cs="Times New Roman" w:hint="eastAsia"/>
        </w:rPr>
        <w:t xml:space="preserve">648 </w:t>
      </w:r>
      <w:r>
        <w:rPr>
          <w:rFonts w:ascii="Times New Roman" w:hAnsi="Times New Roman" w:cs="Times New Roman" w:hint="eastAsia"/>
          <w:kern w:val="0"/>
          <w:szCs w:val="21"/>
        </w:rPr>
        <w:t>nm</w:t>
      </w:r>
      <w:r>
        <w:rPr>
          <w:rFonts w:ascii="Times New Roman" w:hAnsi="Times New Roman" w:cs="Times New Roman" w:hint="eastAsia"/>
          <w:kern w:val="0"/>
          <w:szCs w:val="21"/>
        </w:rPr>
        <w:t>，是由于亚甲基蓝脱去一个甲基形成天青</w:t>
      </w:r>
      <w:r>
        <w:rPr>
          <w:rFonts w:ascii="Times New Roman" w:hAnsi="Times New Roman" w:cs="Times New Roman" w:hint="eastAsia"/>
          <w:kern w:val="0"/>
          <w:szCs w:val="21"/>
        </w:rPr>
        <w:t>B</w:t>
      </w:r>
      <w:r>
        <w:rPr>
          <w:rFonts w:ascii="Times New Roman" w:hAnsi="Times New Roman" w:cs="Times New Roman" w:hint="eastAsia"/>
          <w:kern w:val="0"/>
          <w:szCs w:val="21"/>
        </w:rPr>
        <w:t>；</w:t>
      </w:r>
      <w:r>
        <w:rPr>
          <w:rFonts w:ascii="Times New Roman" w:hAnsi="Times New Roman" w:cs="Times New Roman" w:hint="eastAsia"/>
        </w:rPr>
        <w:t>当反应时间为</w:t>
      </w:r>
      <w:r>
        <w:rPr>
          <w:rFonts w:ascii="Times New Roman" w:hAnsi="Times New Roman" w:cs="Times New Roman" w:hint="eastAsia"/>
        </w:rPr>
        <w:t>150 min</w:t>
      </w:r>
      <w:r>
        <w:rPr>
          <w:rFonts w:ascii="Times New Roman" w:hAnsi="Times New Roman" w:cs="Times New Roman" w:hint="eastAsia"/>
        </w:rPr>
        <w:t>时，蓝移至</w:t>
      </w:r>
      <w:r>
        <w:rPr>
          <w:rFonts w:ascii="Times New Roman" w:hAnsi="Times New Roman" w:cs="Times New Roman" w:hint="eastAsia"/>
        </w:rPr>
        <w:t xml:space="preserve"> 626 </w:t>
      </w:r>
      <w:r>
        <w:rPr>
          <w:rFonts w:ascii="Times New Roman" w:hAnsi="Times New Roman" w:cs="Times New Roman" w:hint="eastAsia"/>
          <w:kern w:val="0"/>
          <w:szCs w:val="21"/>
        </w:rPr>
        <w:t>nm</w:t>
      </w:r>
      <w:r>
        <w:rPr>
          <w:rFonts w:ascii="Times New Roman" w:hAnsi="Times New Roman" w:cs="Times New Roman" w:hint="eastAsia"/>
          <w:kern w:val="0"/>
          <w:szCs w:val="21"/>
        </w:rPr>
        <w:t>，是由于亚甲基蓝脱去第二个甲基形成天青</w:t>
      </w:r>
      <w:r>
        <w:rPr>
          <w:rFonts w:ascii="Times New Roman" w:hAnsi="Times New Roman" w:cs="Times New Roman" w:hint="eastAsia"/>
          <w:kern w:val="0"/>
          <w:szCs w:val="21"/>
        </w:rPr>
        <w:t>A</w:t>
      </w:r>
      <w:r>
        <w:rPr>
          <w:rFonts w:ascii="Times New Roman" w:hAnsi="Times New Roman" w:cs="Times New Roman" w:hint="eastAsia"/>
          <w:kern w:val="0"/>
          <w:szCs w:val="21"/>
        </w:rPr>
        <w:t>；随着反应时间的继续延长，脱甲基反应继续进行。</w:t>
      </w:r>
      <w:r w:rsidRPr="00683127">
        <w:rPr>
          <w:rFonts w:ascii="Times New Roman" w:hAnsi="Times New Roman" w:cs="Times New Roman"/>
        </w:rPr>
        <w:t>这充分证明</w:t>
      </w:r>
      <w:r>
        <w:rPr>
          <w:rFonts w:ascii="Times New Roman" w:hAnsi="Times New Roman" w:cs="Times New Roman" w:hint="eastAsia"/>
          <w:kern w:val="0"/>
          <w:szCs w:val="21"/>
        </w:rPr>
        <w:t>亚甲基蓝</w:t>
      </w:r>
      <w:r w:rsidRPr="00683127">
        <w:rPr>
          <w:rFonts w:ascii="Times New Roman" w:hAnsi="Times New Roman" w:cs="Times New Roman"/>
        </w:rPr>
        <w:t>分子在光催化剂</w:t>
      </w:r>
      <w:r>
        <w:rPr>
          <w:rFonts w:ascii="Times New Roman" w:hAnsi="Times New Roman" w:cs="Times New Roman" w:hint="eastAsia"/>
        </w:rPr>
        <w:t>和自然光的共同</w:t>
      </w:r>
      <w:r w:rsidRPr="00683127">
        <w:rPr>
          <w:rFonts w:ascii="Times New Roman" w:hAnsi="Times New Roman" w:cs="Times New Roman"/>
        </w:rPr>
        <w:t>作用下确实</w:t>
      </w:r>
      <w:r>
        <w:rPr>
          <w:rFonts w:ascii="Times New Roman" w:hAnsi="Times New Roman" w:cs="Times New Roman" w:hint="eastAsia"/>
        </w:rPr>
        <w:t>在</w:t>
      </w:r>
      <w:r w:rsidRPr="00683127">
        <w:rPr>
          <w:rFonts w:ascii="Times New Roman" w:hAnsi="Times New Roman" w:cs="Times New Roman"/>
        </w:rPr>
        <w:t>被</w:t>
      </w:r>
      <w:r>
        <w:rPr>
          <w:rFonts w:ascii="Times New Roman" w:hAnsi="Times New Roman" w:cs="Times New Roman" w:hint="eastAsia"/>
        </w:rPr>
        <w:t>逐步</w:t>
      </w:r>
      <w:r w:rsidRPr="00683127">
        <w:rPr>
          <w:rFonts w:ascii="Times New Roman" w:hAnsi="Times New Roman" w:cs="Times New Roman"/>
        </w:rPr>
        <w:t>降解。</w:t>
      </w:r>
    </w:p>
    <w:p w:rsidR="004763C5" w:rsidRDefault="00144C0D" w:rsidP="00614280">
      <w:pPr>
        <w:spacing w:line="300" w:lineRule="auto"/>
        <w:jc w:val="center"/>
      </w:pPr>
      <w:r>
        <w:object w:dxaOrig="5828" w:dyaOrig="4969">
          <v:shape id="_x0000_i1027" type="#_x0000_t75" style="width:240.75pt;height:193.5pt" o:ole="">
            <v:imagedata r:id="rId23" o:title="" croptop="7478f" cropbottom="4487f" cropleft="3825f" cropright="5100f"/>
          </v:shape>
          <o:OLEObject Type="Embed" ProgID="Origin50.Graph" ShapeID="_x0000_i1027" DrawAspect="Content" ObjectID="_1350990347" r:id="rId24"/>
        </w:object>
      </w:r>
    </w:p>
    <w:p w:rsidR="00FE33F9" w:rsidRDefault="00873AC8" w:rsidP="00614280">
      <w:pPr>
        <w:spacing w:line="300" w:lineRule="auto"/>
        <w:jc w:val="center"/>
        <w:rPr>
          <w:rFonts w:ascii="Times New Roman" w:hAnsi="Times New Roman" w:cs="Times New Roman"/>
          <w:b/>
          <w:sz w:val="18"/>
          <w:szCs w:val="18"/>
        </w:rPr>
      </w:pPr>
      <w:r w:rsidRPr="00144C0D">
        <w:rPr>
          <w:rFonts w:ascii="Times New Roman" w:hAnsi="Times New Roman" w:cs="Times New Roman" w:hint="eastAsia"/>
          <w:b/>
          <w:color w:val="FF0000"/>
          <w:sz w:val="18"/>
          <w:szCs w:val="18"/>
        </w:rPr>
        <w:t>图</w:t>
      </w:r>
      <w:r w:rsidR="00144C0D" w:rsidRPr="00144C0D">
        <w:rPr>
          <w:rFonts w:ascii="Times New Roman" w:hAnsi="Times New Roman" w:cs="Times New Roman" w:hint="eastAsia"/>
          <w:b/>
          <w:color w:val="FF0000"/>
          <w:sz w:val="18"/>
          <w:szCs w:val="18"/>
        </w:rPr>
        <w:t>6</w:t>
      </w:r>
      <w:r w:rsidRPr="00FE33F9">
        <w:rPr>
          <w:rFonts w:ascii="Times New Roman" w:hAnsi="Times New Roman" w:cs="Times New Roman" w:hint="eastAsia"/>
          <w:b/>
          <w:sz w:val="18"/>
          <w:szCs w:val="18"/>
        </w:rPr>
        <w:t xml:space="preserve"> </w:t>
      </w:r>
      <w:r w:rsidRPr="00FE33F9">
        <w:rPr>
          <w:rFonts w:ascii="Times New Roman" w:hAnsi="Times New Roman" w:cs="Times New Roman"/>
          <w:b/>
          <w:sz w:val="18"/>
          <w:szCs w:val="18"/>
        </w:rPr>
        <w:t>MB</w:t>
      </w:r>
      <w:r w:rsidRPr="00FE33F9">
        <w:rPr>
          <w:rFonts w:ascii="Times New Roman" w:hAnsi="Times New Roman" w:cs="Times New Roman"/>
          <w:b/>
          <w:sz w:val="18"/>
          <w:szCs w:val="18"/>
        </w:rPr>
        <w:t>溶液在</w:t>
      </w:r>
      <w:r w:rsidRPr="00FE33F9">
        <w:rPr>
          <w:rFonts w:ascii="Times New Roman" w:hAnsi="Times New Roman" w:cs="Times New Roman"/>
          <w:b/>
          <w:sz w:val="18"/>
          <w:szCs w:val="18"/>
        </w:rPr>
        <w:t>BiVO</w:t>
      </w:r>
      <w:r w:rsidRPr="00FE33F9">
        <w:rPr>
          <w:rFonts w:ascii="Times New Roman" w:hAnsi="Times New Roman" w:cs="Times New Roman"/>
          <w:b/>
          <w:sz w:val="18"/>
          <w:szCs w:val="18"/>
          <w:vertAlign w:val="subscript"/>
        </w:rPr>
        <w:t>4</w:t>
      </w:r>
      <w:r w:rsidRPr="00FE33F9">
        <w:rPr>
          <w:rFonts w:ascii="Times New Roman" w:hAnsi="Times New Roman" w:cs="Times New Roman"/>
          <w:b/>
          <w:sz w:val="18"/>
          <w:szCs w:val="18"/>
        </w:rPr>
        <w:t>空心球</w:t>
      </w:r>
      <w:r w:rsidR="004F55A9" w:rsidRPr="004F55A9">
        <w:rPr>
          <w:rFonts w:ascii="Times New Roman" w:hAnsi="Times New Roman" w:cs="Times New Roman" w:hint="eastAsia"/>
          <w:b/>
          <w:sz w:val="18"/>
          <w:szCs w:val="18"/>
        </w:rPr>
        <w:t>(</w:t>
      </w:r>
      <w:r w:rsidR="004F55A9" w:rsidRPr="00221BAE">
        <w:rPr>
          <w:rFonts w:ascii="Times New Roman" w:hAnsi="Times New Roman" w:cs="Times New Roman" w:hint="eastAsia"/>
          <w:b/>
          <w:i/>
          <w:sz w:val="18"/>
          <w:szCs w:val="18"/>
        </w:rPr>
        <w:t>n</w:t>
      </w:r>
      <w:r w:rsidR="004F55A9" w:rsidRPr="004F55A9">
        <w:rPr>
          <w:rFonts w:ascii="Times New Roman" w:hAnsi="Times New Roman" w:cs="Times New Roman" w:hint="eastAsia"/>
          <w:b/>
          <w:sz w:val="18"/>
          <w:szCs w:val="18"/>
        </w:rPr>
        <w:t>(HLc):</w:t>
      </w:r>
      <w:r w:rsidR="004F55A9" w:rsidRPr="00221BAE">
        <w:rPr>
          <w:rFonts w:ascii="Times New Roman" w:hAnsi="Times New Roman" w:cs="Times New Roman" w:hint="eastAsia"/>
          <w:b/>
          <w:i/>
          <w:sz w:val="18"/>
          <w:szCs w:val="18"/>
        </w:rPr>
        <w:t>n</w:t>
      </w:r>
      <w:r w:rsidR="004F55A9" w:rsidRPr="004F55A9">
        <w:rPr>
          <w:rFonts w:ascii="Times New Roman" w:hAnsi="Times New Roman" w:cs="Times New Roman" w:hint="eastAsia"/>
          <w:b/>
          <w:sz w:val="18"/>
          <w:szCs w:val="18"/>
        </w:rPr>
        <w:t>(Bi)=2:1)</w:t>
      </w:r>
      <w:r w:rsidRPr="00FE33F9">
        <w:rPr>
          <w:rFonts w:ascii="Times New Roman" w:hAnsi="Times New Roman" w:cs="Times New Roman"/>
          <w:b/>
          <w:sz w:val="18"/>
          <w:szCs w:val="18"/>
        </w:rPr>
        <w:t>上</w:t>
      </w:r>
      <w:r w:rsidR="00114CE9">
        <w:rPr>
          <w:rFonts w:ascii="Times New Roman" w:hAnsi="Times New Roman" w:cs="Times New Roman" w:hint="eastAsia"/>
          <w:b/>
          <w:sz w:val="18"/>
          <w:szCs w:val="18"/>
        </w:rPr>
        <w:t>光照</w:t>
      </w:r>
      <w:r w:rsidRPr="00FE33F9">
        <w:rPr>
          <w:rFonts w:ascii="Times New Roman" w:hAnsi="Times New Roman" w:cs="Times New Roman"/>
          <w:b/>
          <w:sz w:val="18"/>
          <w:szCs w:val="18"/>
        </w:rPr>
        <w:t>前</w:t>
      </w:r>
      <w:r w:rsidRPr="00FE33F9">
        <w:rPr>
          <w:rFonts w:ascii="Times New Roman" w:hAnsi="Times New Roman" w:cs="Times New Roman"/>
          <w:b/>
          <w:sz w:val="18"/>
          <w:szCs w:val="18"/>
        </w:rPr>
        <w:t xml:space="preserve"> (a) </w:t>
      </w:r>
      <w:r w:rsidRPr="00FE33F9">
        <w:rPr>
          <w:rFonts w:ascii="Times New Roman" w:hAnsi="Times New Roman" w:cs="Times New Roman"/>
          <w:b/>
          <w:sz w:val="18"/>
          <w:szCs w:val="18"/>
        </w:rPr>
        <w:t>和</w:t>
      </w:r>
      <w:r w:rsidR="00114CE9">
        <w:rPr>
          <w:rFonts w:ascii="Times New Roman" w:hAnsi="Times New Roman" w:cs="Times New Roman" w:hint="eastAsia"/>
          <w:b/>
          <w:sz w:val="18"/>
          <w:szCs w:val="18"/>
        </w:rPr>
        <w:t>光照</w:t>
      </w:r>
      <w:r w:rsidR="00FE33F9">
        <w:rPr>
          <w:rFonts w:ascii="Times New Roman" w:hAnsi="Times New Roman" w:cs="Times New Roman" w:hint="eastAsia"/>
          <w:b/>
          <w:sz w:val="18"/>
          <w:szCs w:val="18"/>
        </w:rPr>
        <w:t>不同时间</w:t>
      </w:r>
      <w:r w:rsidRPr="00FE33F9">
        <w:rPr>
          <w:rFonts w:ascii="Times New Roman" w:hAnsi="Times New Roman" w:cs="Times New Roman"/>
          <w:b/>
          <w:sz w:val="18"/>
          <w:szCs w:val="18"/>
        </w:rPr>
        <w:t>后</w:t>
      </w:r>
    </w:p>
    <w:p w:rsidR="00873AC8" w:rsidRPr="00FE33F9" w:rsidRDefault="00FE33F9" w:rsidP="00614280">
      <w:pPr>
        <w:spacing w:line="300" w:lineRule="auto"/>
        <w:jc w:val="center"/>
        <w:rPr>
          <w:rFonts w:ascii="Times New Roman" w:hAnsi="Times New Roman" w:cs="Times New Roman"/>
          <w:b/>
          <w:sz w:val="18"/>
          <w:szCs w:val="18"/>
        </w:rPr>
      </w:pPr>
      <w:r>
        <w:rPr>
          <w:rFonts w:ascii="Times New Roman" w:hAnsi="Times New Roman" w:cs="Times New Roman" w:hint="eastAsia"/>
          <w:b/>
          <w:sz w:val="18"/>
          <w:szCs w:val="18"/>
        </w:rPr>
        <w:t>(</w:t>
      </w:r>
      <w:r>
        <w:rPr>
          <w:rFonts w:ascii="Times New Roman" w:eastAsia="TimesNewRoman" w:hAnsi="Times New Roman" w:cs="Times New Roman" w:hint="eastAsia"/>
          <w:b/>
          <w:kern w:val="0"/>
          <w:sz w:val="18"/>
          <w:szCs w:val="18"/>
        </w:rPr>
        <w:t>b 30 min, c 60 min, d 90 min, e 120 min, f 150 min )</w:t>
      </w:r>
      <w:r w:rsidR="00873AC8" w:rsidRPr="00FE33F9">
        <w:rPr>
          <w:rFonts w:ascii="Times New Roman" w:hAnsi="Times New Roman" w:cs="Times New Roman"/>
          <w:b/>
          <w:sz w:val="18"/>
          <w:szCs w:val="18"/>
        </w:rPr>
        <w:t>的</w:t>
      </w:r>
      <w:r w:rsidR="00873AC8" w:rsidRPr="00FE33F9">
        <w:rPr>
          <w:rFonts w:ascii="Times New Roman" w:hAnsi="Times New Roman" w:cs="Times New Roman"/>
          <w:b/>
          <w:sz w:val="18"/>
          <w:szCs w:val="18"/>
        </w:rPr>
        <w:t>UV-Vis</w:t>
      </w:r>
      <w:r w:rsidR="00873AC8" w:rsidRPr="00FE33F9">
        <w:rPr>
          <w:rFonts w:ascii="Times New Roman" w:hAnsi="Times New Roman" w:cs="Times New Roman"/>
          <w:b/>
          <w:sz w:val="18"/>
          <w:szCs w:val="18"/>
        </w:rPr>
        <w:t>光谱图。</w:t>
      </w:r>
    </w:p>
    <w:p w:rsidR="00FE33F9" w:rsidRPr="00FE33F9" w:rsidRDefault="004763C5" w:rsidP="00FE33F9">
      <w:pPr>
        <w:autoSpaceDE w:val="0"/>
        <w:autoSpaceDN w:val="0"/>
        <w:adjustRightInd w:val="0"/>
        <w:jc w:val="center"/>
        <w:rPr>
          <w:rFonts w:ascii="Times New Roman" w:eastAsia="TimesNewRoman" w:hAnsi="Times New Roman" w:cs="Times New Roman"/>
          <w:b/>
          <w:kern w:val="0"/>
          <w:sz w:val="18"/>
          <w:szCs w:val="18"/>
        </w:rPr>
      </w:pPr>
      <w:r w:rsidRPr="00144C0D">
        <w:rPr>
          <w:rFonts w:ascii="Times New Roman" w:hAnsi="Times New Roman" w:cs="Times New Roman"/>
          <w:b/>
          <w:color w:val="FF0000"/>
          <w:sz w:val="18"/>
          <w:szCs w:val="18"/>
        </w:rPr>
        <w:t>Fig.</w:t>
      </w:r>
      <w:r w:rsidR="00144C0D" w:rsidRPr="00144C0D">
        <w:rPr>
          <w:rFonts w:ascii="Times New Roman" w:hAnsi="Times New Roman" w:cs="Times New Roman" w:hint="eastAsia"/>
          <w:b/>
          <w:color w:val="FF0000"/>
          <w:sz w:val="18"/>
          <w:szCs w:val="18"/>
        </w:rPr>
        <w:t>6</w:t>
      </w:r>
      <w:r w:rsidR="00144C0D">
        <w:rPr>
          <w:rFonts w:ascii="Times New Roman" w:hAnsi="Times New Roman" w:cs="Times New Roman" w:hint="eastAsia"/>
          <w:b/>
          <w:sz w:val="18"/>
          <w:szCs w:val="18"/>
        </w:rPr>
        <w:t xml:space="preserve"> </w:t>
      </w:r>
      <w:r w:rsidR="00FE33F9" w:rsidRPr="00FE33F9">
        <w:rPr>
          <w:rFonts w:ascii="Times New Roman" w:eastAsia="TimesNewRoman" w:hAnsi="Times New Roman" w:cs="Times New Roman"/>
          <w:b/>
          <w:kern w:val="0"/>
          <w:sz w:val="18"/>
          <w:szCs w:val="18"/>
        </w:rPr>
        <w:t xml:space="preserve">UV-Vis absorption spectra of MB solution on </w:t>
      </w:r>
      <w:r w:rsidR="00FE33F9" w:rsidRPr="00FE33F9">
        <w:rPr>
          <w:rFonts w:ascii="Times New Roman" w:hAnsi="Times New Roman" w:cs="Times New Roman"/>
          <w:b/>
          <w:sz w:val="18"/>
          <w:szCs w:val="18"/>
        </w:rPr>
        <w:t>hollow BiVO</w:t>
      </w:r>
      <w:r w:rsidR="00FE33F9" w:rsidRPr="00FE33F9">
        <w:rPr>
          <w:rFonts w:ascii="Times New Roman" w:hAnsi="Times New Roman" w:cs="Times New Roman"/>
          <w:b/>
          <w:sz w:val="18"/>
          <w:szCs w:val="18"/>
          <w:vertAlign w:val="subscript"/>
        </w:rPr>
        <w:t>4</w:t>
      </w:r>
      <w:r w:rsidR="00FE33F9" w:rsidRPr="00FE33F9">
        <w:rPr>
          <w:rFonts w:ascii="Times New Roman" w:hAnsi="Times New Roman" w:cs="Times New Roman"/>
          <w:b/>
          <w:sz w:val="18"/>
          <w:szCs w:val="18"/>
        </w:rPr>
        <w:t xml:space="preserve"> nanosphere</w:t>
      </w:r>
      <w:r w:rsidR="00FE33F9" w:rsidRPr="00FE33F9">
        <w:rPr>
          <w:rFonts w:ascii="Times New Roman" w:eastAsia="TimesNewRoman" w:hAnsi="Times New Roman" w:cs="Times New Roman"/>
          <w:b/>
          <w:kern w:val="0"/>
          <w:sz w:val="18"/>
          <w:szCs w:val="18"/>
        </w:rPr>
        <w:t xml:space="preserve"> before (</w:t>
      </w:r>
      <w:r w:rsidR="00FE33F9">
        <w:rPr>
          <w:rFonts w:ascii="Times New Roman" w:eastAsia="TimesNewRoman" w:hAnsi="Times New Roman" w:cs="Times New Roman" w:hint="eastAsia"/>
          <w:b/>
          <w:kern w:val="0"/>
          <w:sz w:val="18"/>
          <w:szCs w:val="18"/>
        </w:rPr>
        <w:t>a</w:t>
      </w:r>
      <w:r w:rsidR="00FE33F9" w:rsidRPr="00FE33F9">
        <w:rPr>
          <w:rFonts w:ascii="Times New Roman" w:eastAsia="TimesNewRoman" w:hAnsi="Times New Roman" w:cs="Times New Roman"/>
          <w:b/>
          <w:kern w:val="0"/>
          <w:sz w:val="18"/>
          <w:szCs w:val="18"/>
        </w:rPr>
        <w:t xml:space="preserve">) </w:t>
      </w:r>
    </w:p>
    <w:p w:rsidR="004763C5" w:rsidRDefault="00FE33F9" w:rsidP="00FE33F9">
      <w:pPr>
        <w:spacing w:line="300" w:lineRule="auto"/>
        <w:jc w:val="center"/>
        <w:rPr>
          <w:rFonts w:ascii="Times New Roman" w:eastAsia="TimesNewRoman" w:hAnsi="Times New Roman" w:cs="Times New Roman" w:hint="eastAsia"/>
          <w:b/>
          <w:kern w:val="0"/>
          <w:sz w:val="18"/>
          <w:szCs w:val="18"/>
        </w:rPr>
      </w:pPr>
      <w:r w:rsidRPr="00FE33F9">
        <w:rPr>
          <w:rFonts w:ascii="Times New Roman" w:eastAsia="TimesNewRoman" w:hAnsi="Times New Roman" w:cs="Times New Roman"/>
          <w:b/>
          <w:kern w:val="0"/>
          <w:sz w:val="18"/>
          <w:szCs w:val="18"/>
        </w:rPr>
        <w:t>and after visible light irradiation</w:t>
      </w:r>
      <w:r>
        <w:rPr>
          <w:rFonts w:ascii="Times New Roman" w:eastAsia="TimesNewRoman" w:hAnsi="Times New Roman" w:cs="Times New Roman" w:hint="eastAsia"/>
          <w:b/>
          <w:kern w:val="0"/>
          <w:sz w:val="18"/>
          <w:szCs w:val="18"/>
        </w:rPr>
        <w:t>(b 30 min, c 60 min, d 90 min, e 120 min, f 150 min )</w:t>
      </w:r>
    </w:p>
    <w:p w:rsidR="003C4277" w:rsidRPr="003C4277" w:rsidRDefault="003C4277" w:rsidP="003C4277">
      <w:pPr>
        <w:spacing w:line="300" w:lineRule="auto"/>
        <w:rPr>
          <w:rFonts w:ascii="Times New Roman" w:hAnsi="Times New Roman" w:cs="Times New Roman"/>
          <w:b/>
          <w:szCs w:val="21"/>
        </w:rPr>
      </w:pPr>
      <w:r w:rsidRPr="003C4277">
        <w:rPr>
          <w:rFonts w:ascii="Times New Roman" w:hAnsi="Times New Roman" w:cs="Times New Roman"/>
          <w:b/>
          <w:kern w:val="0"/>
          <w:szCs w:val="21"/>
        </w:rPr>
        <w:t>2.</w:t>
      </w:r>
      <w:r w:rsidR="006F4B35">
        <w:rPr>
          <w:rFonts w:ascii="Times New Roman" w:hAnsi="Times New Roman" w:cs="Times New Roman" w:hint="eastAsia"/>
          <w:b/>
          <w:kern w:val="0"/>
          <w:szCs w:val="21"/>
        </w:rPr>
        <w:t>5</w:t>
      </w:r>
      <w:r w:rsidRPr="003C4277">
        <w:rPr>
          <w:rFonts w:ascii="Times New Roman" w:hAnsi="Times New Roman" w:cs="Times New Roman"/>
          <w:b/>
          <w:kern w:val="0"/>
          <w:szCs w:val="21"/>
        </w:rPr>
        <w:t xml:space="preserve">.3 </w:t>
      </w:r>
      <w:r w:rsidRPr="003C4277">
        <w:rPr>
          <w:rFonts w:ascii="Times New Roman" w:hAnsiTheme="minorEastAsia" w:cs="Times New Roman"/>
          <w:b/>
          <w:kern w:val="0"/>
          <w:szCs w:val="21"/>
        </w:rPr>
        <w:t>亚甲基蓝染料的矿化</w:t>
      </w:r>
    </w:p>
    <w:p w:rsidR="005707E2" w:rsidRPr="00FD5987" w:rsidRDefault="005707E2" w:rsidP="005707E2">
      <w:pPr>
        <w:autoSpaceDE w:val="0"/>
        <w:autoSpaceDN w:val="0"/>
        <w:adjustRightInd w:val="0"/>
        <w:spacing w:line="300" w:lineRule="auto"/>
        <w:ind w:firstLineChars="200" w:firstLine="420"/>
        <w:jc w:val="center"/>
        <w:rPr>
          <w:color w:val="FF0000"/>
          <w:szCs w:val="21"/>
        </w:rPr>
      </w:pPr>
      <w:r w:rsidRPr="00FD5987">
        <w:rPr>
          <w:bCs/>
          <w:color w:val="FF0000"/>
          <w:szCs w:val="21"/>
        </w:rPr>
        <w:t>表</w:t>
      </w:r>
      <w:r w:rsidRPr="00FD5987">
        <w:rPr>
          <w:bCs/>
          <w:color w:val="FF0000"/>
          <w:szCs w:val="21"/>
        </w:rPr>
        <w:t xml:space="preserve">1 </w:t>
      </w:r>
      <w:r w:rsidRPr="00FD5987">
        <w:rPr>
          <w:color w:val="FF0000"/>
          <w:szCs w:val="21"/>
        </w:rPr>
        <w:t xml:space="preserve"> </w:t>
      </w:r>
      <w:r w:rsidRPr="00FD5987">
        <w:rPr>
          <w:color w:val="FF0000"/>
          <w:szCs w:val="21"/>
        </w:rPr>
        <w:t>染料</w:t>
      </w:r>
      <w:r w:rsidRPr="00FD5987">
        <w:rPr>
          <w:color w:val="FF0000"/>
          <w:szCs w:val="21"/>
        </w:rPr>
        <w:t>MB</w:t>
      </w:r>
      <w:r w:rsidRPr="00FD5987">
        <w:rPr>
          <w:color w:val="FF0000"/>
          <w:szCs w:val="21"/>
        </w:rPr>
        <w:t>在不同催化剂上的矿化度</w:t>
      </w:r>
    </w:p>
    <w:p w:rsidR="005707E2" w:rsidRPr="00FD5987" w:rsidRDefault="005707E2" w:rsidP="005707E2">
      <w:pPr>
        <w:autoSpaceDE w:val="0"/>
        <w:autoSpaceDN w:val="0"/>
        <w:adjustRightInd w:val="0"/>
        <w:spacing w:line="300" w:lineRule="auto"/>
        <w:ind w:firstLineChars="200" w:firstLine="420"/>
        <w:jc w:val="center"/>
        <w:rPr>
          <w:color w:val="FF0000"/>
          <w:szCs w:val="21"/>
        </w:rPr>
      </w:pPr>
      <w:r w:rsidRPr="00FD5987">
        <w:rPr>
          <w:color w:val="FF0000"/>
          <w:szCs w:val="21"/>
        </w:rPr>
        <w:t>Table 1 COD data of MB solution and decolorized one on different catalysts</w:t>
      </w:r>
    </w:p>
    <w:tbl>
      <w:tblPr>
        <w:tblW w:w="5000" w:type="pct"/>
        <w:jc w:val="center"/>
        <w:tblBorders>
          <w:top w:val="single" w:sz="12" w:space="0" w:color="808080"/>
          <w:bottom w:val="single" w:sz="12" w:space="0" w:color="808080"/>
        </w:tblBorders>
        <w:tblLook w:val="0000"/>
      </w:tblPr>
      <w:tblGrid>
        <w:gridCol w:w="2130"/>
        <w:gridCol w:w="2130"/>
        <w:gridCol w:w="2131"/>
        <w:gridCol w:w="2131"/>
      </w:tblGrid>
      <w:tr w:rsidR="005707E2" w:rsidRPr="00FD5987" w:rsidTr="0025277D">
        <w:trPr>
          <w:cantSplit/>
          <w:trHeight w:val="567"/>
          <w:jc w:val="center"/>
        </w:trPr>
        <w:tc>
          <w:tcPr>
            <w:tcW w:w="1250" w:type="pct"/>
            <w:tcBorders>
              <w:top w:val="single" w:sz="8" w:space="0" w:color="auto"/>
              <w:bottom w:val="single" w:sz="6" w:space="0" w:color="auto"/>
            </w:tcBorders>
            <w:vAlign w:val="center"/>
          </w:tcPr>
          <w:p w:rsidR="005707E2" w:rsidRPr="00FD5987" w:rsidRDefault="005707E2" w:rsidP="00786E59">
            <w:pPr>
              <w:spacing w:line="300" w:lineRule="auto"/>
              <w:jc w:val="center"/>
              <w:rPr>
                <w:b/>
                <w:color w:val="FF0000"/>
                <w:szCs w:val="21"/>
              </w:rPr>
            </w:pPr>
            <w:r w:rsidRPr="00FD5987">
              <w:rPr>
                <w:b/>
                <w:color w:val="FF0000"/>
                <w:szCs w:val="21"/>
              </w:rPr>
              <w:t>Comparison</w:t>
            </w:r>
          </w:p>
        </w:tc>
        <w:tc>
          <w:tcPr>
            <w:tcW w:w="1250" w:type="pct"/>
            <w:tcBorders>
              <w:top w:val="single" w:sz="8" w:space="0" w:color="auto"/>
              <w:bottom w:val="single" w:sz="6" w:space="0" w:color="auto"/>
            </w:tcBorders>
            <w:vAlign w:val="center"/>
          </w:tcPr>
          <w:p w:rsidR="005707E2" w:rsidRPr="00FD5987" w:rsidRDefault="005707E2" w:rsidP="00786E59">
            <w:pPr>
              <w:spacing w:line="300" w:lineRule="auto"/>
              <w:jc w:val="center"/>
              <w:rPr>
                <w:b/>
                <w:color w:val="FF0000"/>
                <w:szCs w:val="21"/>
              </w:rPr>
            </w:pPr>
            <w:r w:rsidRPr="00FD5987">
              <w:rPr>
                <w:b/>
                <w:color w:val="FF0000"/>
                <w:szCs w:val="21"/>
              </w:rPr>
              <w:t>COD (mg/L)</w:t>
            </w:r>
          </w:p>
        </w:tc>
        <w:tc>
          <w:tcPr>
            <w:tcW w:w="1250" w:type="pct"/>
            <w:tcBorders>
              <w:top w:val="single" w:sz="8" w:space="0" w:color="auto"/>
              <w:bottom w:val="single" w:sz="6" w:space="0" w:color="auto"/>
            </w:tcBorders>
            <w:vAlign w:val="center"/>
          </w:tcPr>
          <w:p w:rsidR="005707E2" w:rsidRPr="00FD5987" w:rsidRDefault="005707E2" w:rsidP="00786E59">
            <w:pPr>
              <w:spacing w:line="300" w:lineRule="auto"/>
              <w:jc w:val="center"/>
              <w:rPr>
                <w:b/>
                <w:color w:val="FF0000"/>
                <w:szCs w:val="21"/>
              </w:rPr>
            </w:pPr>
            <w:r w:rsidRPr="00FD5987">
              <w:rPr>
                <w:b/>
                <w:color w:val="FF0000"/>
                <w:szCs w:val="21"/>
              </w:rPr>
              <w:t>Confidence interval</w:t>
            </w:r>
          </w:p>
        </w:tc>
        <w:tc>
          <w:tcPr>
            <w:tcW w:w="1250" w:type="pct"/>
            <w:tcBorders>
              <w:top w:val="single" w:sz="8" w:space="0" w:color="auto"/>
              <w:bottom w:val="single" w:sz="8" w:space="0" w:color="auto"/>
            </w:tcBorders>
            <w:vAlign w:val="center"/>
          </w:tcPr>
          <w:p w:rsidR="005707E2" w:rsidRPr="00FD5987" w:rsidRDefault="005707E2" w:rsidP="00786E59">
            <w:pPr>
              <w:spacing w:line="300" w:lineRule="auto"/>
              <w:jc w:val="center"/>
              <w:rPr>
                <w:b/>
                <w:color w:val="FF0000"/>
                <w:szCs w:val="21"/>
              </w:rPr>
            </w:pPr>
            <w:r w:rsidRPr="00FD5987">
              <w:rPr>
                <w:b/>
                <w:color w:val="FF0000"/>
                <w:szCs w:val="21"/>
              </w:rPr>
              <w:t>Mineralization rate of COD (%)</w:t>
            </w:r>
          </w:p>
        </w:tc>
      </w:tr>
      <w:tr w:rsidR="005707E2" w:rsidRPr="00FD5987" w:rsidTr="0025277D">
        <w:trPr>
          <w:cantSplit/>
          <w:trHeight w:val="567"/>
          <w:jc w:val="center"/>
        </w:trPr>
        <w:tc>
          <w:tcPr>
            <w:tcW w:w="1250" w:type="pct"/>
            <w:tcBorders>
              <w:top w:val="nil"/>
            </w:tcBorders>
            <w:vAlign w:val="center"/>
          </w:tcPr>
          <w:p w:rsidR="005707E2" w:rsidRPr="00FD5987" w:rsidRDefault="00477BAB" w:rsidP="0025277D">
            <w:pPr>
              <w:spacing w:line="300" w:lineRule="auto"/>
              <w:rPr>
                <w:color w:val="FF0000"/>
                <w:szCs w:val="21"/>
              </w:rPr>
            </w:pPr>
            <w:r w:rsidRPr="00221BAE">
              <w:rPr>
                <w:rFonts w:ascii="Times New Roman" w:hAnsi="Times New Roman" w:cs="Times New Roman" w:hint="eastAsia"/>
                <w:b/>
                <w:i/>
                <w:color w:val="FF0000"/>
                <w:sz w:val="18"/>
                <w:szCs w:val="18"/>
              </w:rPr>
              <w:t>n</w:t>
            </w:r>
            <w:r w:rsidRPr="00FD5987">
              <w:rPr>
                <w:rFonts w:ascii="Times New Roman" w:hAnsi="Times New Roman" w:cs="Times New Roman" w:hint="eastAsia"/>
                <w:b/>
                <w:color w:val="FF0000"/>
                <w:sz w:val="18"/>
                <w:szCs w:val="18"/>
              </w:rPr>
              <w:t>(HLc):</w:t>
            </w:r>
            <w:r w:rsidRPr="00221BAE">
              <w:rPr>
                <w:rFonts w:ascii="Times New Roman" w:hAnsi="Times New Roman" w:cs="Times New Roman" w:hint="eastAsia"/>
                <w:b/>
                <w:i/>
                <w:color w:val="FF0000"/>
                <w:sz w:val="18"/>
                <w:szCs w:val="18"/>
              </w:rPr>
              <w:t>n</w:t>
            </w:r>
            <w:r w:rsidRPr="00FD5987">
              <w:rPr>
                <w:rFonts w:ascii="Times New Roman" w:hAnsi="Times New Roman" w:cs="Times New Roman" w:hint="eastAsia"/>
                <w:b/>
                <w:color w:val="FF0000"/>
                <w:sz w:val="18"/>
                <w:szCs w:val="18"/>
              </w:rPr>
              <w:t>(Bi)=1:1</w:t>
            </w:r>
            <w:r w:rsidR="005707E2" w:rsidRPr="00FD5987">
              <w:rPr>
                <w:color w:val="FF0000"/>
                <w:szCs w:val="21"/>
              </w:rPr>
              <w:t xml:space="preserve">  </w:t>
            </w:r>
          </w:p>
        </w:tc>
        <w:tc>
          <w:tcPr>
            <w:tcW w:w="1250" w:type="pct"/>
            <w:tcBorders>
              <w:top w:val="nil"/>
            </w:tcBorders>
            <w:vAlign w:val="center"/>
          </w:tcPr>
          <w:p w:rsidR="005707E2" w:rsidRPr="00FD5987" w:rsidRDefault="005707E2" w:rsidP="00786E59">
            <w:pPr>
              <w:tabs>
                <w:tab w:val="left" w:pos="570"/>
                <w:tab w:val="left" w:pos="1110"/>
                <w:tab w:val="left" w:pos="1708"/>
              </w:tabs>
              <w:spacing w:line="300" w:lineRule="auto"/>
              <w:rPr>
                <w:color w:val="FF0000"/>
                <w:szCs w:val="21"/>
              </w:rPr>
            </w:pPr>
            <w:r w:rsidRPr="00FD5987">
              <w:rPr>
                <w:i/>
                <w:color w:val="FF0000"/>
                <w:szCs w:val="21"/>
              </w:rPr>
              <w:t>a</w:t>
            </w:r>
            <w:r w:rsidRPr="00FD5987">
              <w:rPr>
                <w:color w:val="FF0000"/>
                <w:szCs w:val="21"/>
              </w:rPr>
              <w:t xml:space="preserve"> </w:t>
            </w:r>
            <w:r w:rsidR="006B5681" w:rsidRPr="00FD5987">
              <w:rPr>
                <w:rFonts w:hint="eastAsia"/>
                <w:color w:val="FF0000"/>
                <w:szCs w:val="21"/>
              </w:rPr>
              <w:t xml:space="preserve"> 45</w:t>
            </w:r>
            <w:r w:rsidRPr="00FD5987">
              <w:rPr>
                <w:color w:val="FF0000"/>
                <w:szCs w:val="21"/>
              </w:rPr>
              <w:t>.</w:t>
            </w:r>
            <w:r w:rsidR="006B5681" w:rsidRPr="00FD5987">
              <w:rPr>
                <w:rFonts w:hint="eastAsia"/>
                <w:color w:val="FF0000"/>
                <w:szCs w:val="21"/>
              </w:rPr>
              <w:t>1</w:t>
            </w:r>
            <w:r w:rsidR="006B5681" w:rsidRPr="00FD5987">
              <w:rPr>
                <w:color w:val="FF0000"/>
                <w:szCs w:val="21"/>
              </w:rPr>
              <w:t xml:space="preserve"> </w:t>
            </w:r>
            <w:r w:rsidR="006B5681" w:rsidRPr="00FD5987">
              <w:rPr>
                <w:rFonts w:hint="eastAsia"/>
                <w:color w:val="FF0000"/>
                <w:szCs w:val="21"/>
              </w:rPr>
              <w:t xml:space="preserve"> 47</w:t>
            </w:r>
            <w:r w:rsidRPr="00FD5987">
              <w:rPr>
                <w:color w:val="FF0000"/>
                <w:szCs w:val="21"/>
              </w:rPr>
              <w:t>.</w:t>
            </w:r>
            <w:r w:rsidR="006B5681" w:rsidRPr="00FD5987">
              <w:rPr>
                <w:rFonts w:hint="eastAsia"/>
                <w:color w:val="FF0000"/>
                <w:szCs w:val="21"/>
              </w:rPr>
              <w:t xml:space="preserve">4 </w:t>
            </w:r>
            <w:r w:rsidRPr="00FD5987">
              <w:rPr>
                <w:color w:val="FF0000"/>
                <w:szCs w:val="21"/>
              </w:rPr>
              <w:t xml:space="preserve"> </w:t>
            </w:r>
            <w:r w:rsidR="006B5681" w:rsidRPr="00FD5987">
              <w:rPr>
                <w:rFonts w:hint="eastAsia"/>
                <w:color w:val="FF0000"/>
                <w:szCs w:val="21"/>
              </w:rPr>
              <w:t>44</w:t>
            </w:r>
            <w:r w:rsidR="00477BAB" w:rsidRPr="00FD5987">
              <w:rPr>
                <w:rFonts w:hint="eastAsia"/>
                <w:color w:val="FF0000"/>
                <w:szCs w:val="21"/>
              </w:rPr>
              <w:t>.3</w:t>
            </w:r>
            <w:r w:rsidR="006B5681" w:rsidRPr="00FD5987">
              <w:rPr>
                <w:rFonts w:hint="eastAsia"/>
                <w:color w:val="FF0000"/>
                <w:szCs w:val="21"/>
              </w:rPr>
              <w:t xml:space="preserve">  </w:t>
            </w:r>
            <w:r w:rsidRPr="00FD5987">
              <w:rPr>
                <w:color w:val="FF0000"/>
                <w:szCs w:val="21"/>
              </w:rPr>
              <w:t xml:space="preserve">     </w:t>
            </w:r>
          </w:p>
          <w:p w:rsidR="005707E2" w:rsidRPr="00FD5987" w:rsidRDefault="005707E2" w:rsidP="00E627C1">
            <w:pPr>
              <w:tabs>
                <w:tab w:val="left" w:pos="570"/>
                <w:tab w:val="left" w:pos="1110"/>
                <w:tab w:val="left" w:pos="1708"/>
              </w:tabs>
              <w:spacing w:line="300" w:lineRule="auto"/>
              <w:rPr>
                <w:color w:val="FF0000"/>
                <w:szCs w:val="21"/>
              </w:rPr>
            </w:pPr>
            <w:r w:rsidRPr="00FD5987">
              <w:rPr>
                <w:i/>
                <w:color w:val="FF0000"/>
                <w:szCs w:val="21"/>
              </w:rPr>
              <w:t>b</w:t>
            </w:r>
            <w:r w:rsidRPr="00FD5987">
              <w:rPr>
                <w:color w:val="FF0000"/>
                <w:szCs w:val="21"/>
              </w:rPr>
              <w:t xml:space="preserve"> </w:t>
            </w:r>
            <w:r w:rsidR="00477BAB" w:rsidRPr="00FD5987">
              <w:rPr>
                <w:rFonts w:hint="eastAsia"/>
                <w:color w:val="FF0000"/>
                <w:szCs w:val="21"/>
              </w:rPr>
              <w:t xml:space="preserve"> </w:t>
            </w:r>
            <w:r w:rsidRPr="00FD5987">
              <w:rPr>
                <w:color w:val="FF0000"/>
                <w:szCs w:val="21"/>
              </w:rPr>
              <w:t>1</w:t>
            </w:r>
            <w:r w:rsidR="00E627C1" w:rsidRPr="00FD5987">
              <w:rPr>
                <w:rFonts w:hint="eastAsia"/>
                <w:color w:val="FF0000"/>
                <w:szCs w:val="21"/>
              </w:rPr>
              <w:t>2</w:t>
            </w:r>
            <w:r w:rsidRPr="00FD5987">
              <w:rPr>
                <w:color w:val="FF0000"/>
                <w:szCs w:val="21"/>
              </w:rPr>
              <w:t xml:space="preserve">.6  </w:t>
            </w:r>
            <w:r w:rsidR="00477BAB" w:rsidRPr="00FD5987">
              <w:rPr>
                <w:color w:val="FF0000"/>
                <w:szCs w:val="21"/>
              </w:rPr>
              <w:t>1</w:t>
            </w:r>
            <w:r w:rsidR="00E627C1" w:rsidRPr="00FD5987">
              <w:rPr>
                <w:rFonts w:hint="eastAsia"/>
                <w:color w:val="FF0000"/>
                <w:szCs w:val="21"/>
              </w:rPr>
              <w:t>4</w:t>
            </w:r>
            <w:r w:rsidR="00477BAB" w:rsidRPr="00FD5987">
              <w:rPr>
                <w:color w:val="FF0000"/>
                <w:szCs w:val="21"/>
              </w:rPr>
              <w:t xml:space="preserve">.4  </w:t>
            </w:r>
            <w:r w:rsidR="00E627C1" w:rsidRPr="00FD5987">
              <w:rPr>
                <w:rFonts w:hint="eastAsia"/>
                <w:color w:val="FF0000"/>
                <w:szCs w:val="21"/>
              </w:rPr>
              <w:t>11</w:t>
            </w:r>
            <w:r w:rsidRPr="00FD5987">
              <w:rPr>
                <w:color w:val="FF0000"/>
                <w:szCs w:val="21"/>
              </w:rPr>
              <w:t>.</w:t>
            </w:r>
            <w:r w:rsidR="00E627C1" w:rsidRPr="00FD5987">
              <w:rPr>
                <w:rFonts w:hint="eastAsia"/>
                <w:color w:val="FF0000"/>
                <w:szCs w:val="21"/>
              </w:rPr>
              <w:t>7</w:t>
            </w:r>
          </w:p>
        </w:tc>
        <w:tc>
          <w:tcPr>
            <w:tcW w:w="1250" w:type="pct"/>
            <w:tcBorders>
              <w:top w:val="nil"/>
            </w:tcBorders>
            <w:vAlign w:val="center"/>
          </w:tcPr>
          <w:p w:rsidR="005707E2" w:rsidRPr="00FD5987" w:rsidRDefault="006B5681" w:rsidP="00786E59">
            <w:pPr>
              <w:tabs>
                <w:tab w:val="left" w:pos="733"/>
                <w:tab w:val="left" w:pos="913"/>
              </w:tabs>
              <w:spacing w:line="300" w:lineRule="auto"/>
              <w:jc w:val="center"/>
              <w:rPr>
                <w:color w:val="FF0000"/>
                <w:szCs w:val="21"/>
              </w:rPr>
            </w:pPr>
            <w:r w:rsidRPr="00FD5987">
              <w:rPr>
                <w:rFonts w:hint="eastAsia"/>
                <w:color w:val="FF0000"/>
                <w:szCs w:val="21"/>
              </w:rPr>
              <w:t>45.6</w:t>
            </w:r>
            <w:r w:rsidR="005707E2" w:rsidRPr="00FD5987">
              <w:rPr>
                <w:color w:val="FF0000"/>
                <w:szCs w:val="21"/>
              </w:rPr>
              <w:t>±4.</w:t>
            </w:r>
            <w:r w:rsidR="00E627C1" w:rsidRPr="00FD5987">
              <w:rPr>
                <w:rFonts w:hint="eastAsia"/>
                <w:color w:val="FF0000"/>
                <w:szCs w:val="21"/>
              </w:rPr>
              <w:t>00</w:t>
            </w:r>
          </w:p>
          <w:p w:rsidR="005707E2" w:rsidRPr="00FD5987" w:rsidRDefault="005707E2" w:rsidP="00E627C1">
            <w:pPr>
              <w:tabs>
                <w:tab w:val="left" w:pos="733"/>
                <w:tab w:val="left" w:pos="913"/>
              </w:tabs>
              <w:spacing w:line="300" w:lineRule="auto"/>
              <w:jc w:val="center"/>
              <w:rPr>
                <w:color w:val="FF0000"/>
                <w:szCs w:val="21"/>
              </w:rPr>
            </w:pPr>
            <w:r w:rsidRPr="00FD5987">
              <w:rPr>
                <w:color w:val="FF0000"/>
                <w:szCs w:val="21"/>
              </w:rPr>
              <w:t>1</w:t>
            </w:r>
            <w:r w:rsidR="00E627C1" w:rsidRPr="00FD5987">
              <w:rPr>
                <w:rFonts w:hint="eastAsia"/>
                <w:color w:val="FF0000"/>
                <w:szCs w:val="21"/>
              </w:rPr>
              <w:t>2</w:t>
            </w:r>
            <w:r w:rsidRPr="00FD5987">
              <w:rPr>
                <w:color w:val="FF0000"/>
                <w:szCs w:val="21"/>
              </w:rPr>
              <w:t>.</w:t>
            </w:r>
            <w:r w:rsidR="00E627C1" w:rsidRPr="00FD5987">
              <w:rPr>
                <w:rFonts w:hint="eastAsia"/>
                <w:color w:val="FF0000"/>
                <w:szCs w:val="21"/>
              </w:rPr>
              <w:t>9</w:t>
            </w:r>
            <w:r w:rsidRPr="00FD5987">
              <w:rPr>
                <w:color w:val="FF0000"/>
                <w:szCs w:val="21"/>
              </w:rPr>
              <w:t>±</w:t>
            </w:r>
            <w:r w:rsidR="00E627C1" w:rsidRPr="00FD5987">
              <w:rPr>
                <w:rFonts w:hint="eastAsia"/>
                <w:color w:val="FF0000"/>
                <w:szCs w:val="21"/>
              </w:rPr>
              <w:t>3.40</w:t>
            </w:r>
          </w:p>
        </w:tc>
        <w:tc>
          <w:tcPr>
            <w:tcW w:w="1250" w:type="pct"/>
            <w:tcBorders>
              <w:top w:val="nil"/>
            </w:tcBorders>
            <w:vAlign w:val="center"/>
          </w:tcPr>
          <w:p w:rsidR="005707E2" w:rsidRPr="00FD5987" w:rsidRDefault="005707E2" w:rsidP="00786E59">
            <w:pPr>
              <w:tabs>
                <w:tab w:val="left" w:pos="870"/>
                <w:tab w:val="left" w:pos="1050"/>
                <w:tab w:val="left" w:pos="1230"/>
              </w:tabs>
              <w:spacing w:line="300" w:lineRule="auto"/>
              <w:jc w:val="center"/>
              <w:rPr>
                <w:color w:val="FF0000"/>
                <w:szCs w:val="21"/>
              </w:rPr>
            </w:pPr>
            <w:r w:rsidRPr="00FD5987">
              <w:rPr>
                <w:color w:val="FF0000"/>
                <w:szCs w:val="21"/>
              </w:rPr>
              <w:t>0</w:t>
            </w:r>
          </w:p>
          <w:p w:rsidR="007A2624" w:rsidRPr="00FD5987" w:rsidRDefault="00E627C1" w:rsidP="007A2624">
            <w:pPr>
              <w:tabs>
                <w:tab w:val="left" w:pos="870"/>
                <w:tab w:val="left" w:pos="1050"/>
                <w:tab w:val="left" w:pos="1230"/>
              </w:tabs>
              <w:spacing w:line="300" w:lineRule="auto"/>
              <w:jc w:val="center"/>
              <w:rPr>
                <w:color w:val="FF0000"/>
                <w:szCs w:val="21"/>
              </w:rPr>
            </w:pPr>
            <w:r w:rsidRPr="00FD5987">
              <w:rPr>
                <w:rFonts w:hint="eastAsia"/>
                <w:color w:val="FF0000"/>
                <w:szCs w:val="21"/>
              </w:rPr>
              <w:t>71.71</w:t>
            </w:r>
          </w:p>
        </w:tc>
      </w:tr>
      <w:tr w:rsidR="0025277D" w:rsidRPr="00FD5987" w:rsidTr="0025277D">
        <w:trPr>
          <w:cantSplit/>
          <w:trHeight w:val="1471"/>
          <w:jc w:val="center"/>
        </w:trPr>
        <w:tc>
          <w:tcPr>
            <w:tcW w:w="1250" w:type="pct"/>
            <w:tcBorders>
              <w:top w:val="nil"/>
              <w:bottom w:val="single" w:sz="8" w:space="0" w:color="auto"/>
            </w:tcBorders>
            <w:vAlign w:val="center"/>
          </w:tcPr>
          <w:p w:rsidR="0025277D" w:rsidRPr="00FD5987" w:rsidRDefault="0025277D" w:rsidP="0025277D">
            <w:pPr>
              <w:spacing w:line="300" w:lineRule="auto"/>
              <w:rPr>
                <w:rFonts w:ascii="Times New Roman" w:hAnsi="Times New Roman" w:cs="Times New Roman"/>
                <w:b/>
                <w:color w:val="FF0000"/>
                <w:sz w:val="18"/>
                <w:szCs w:val="18"/>
              </w:rPr>
            </w:pPr>
            <w:r w:rsidRPr="00221BAE">
              <w:rPr>
                <w:rFonts w:ascii="Times New Roman" w:hAnsi="Times New Roman" w:cs="Times New Roman" w:hint="eastAsia"/>
                <w:b/>
                <w:i/>
                <w:color w:val="FF0000"/>
                <w:sz w:val="18"/>
                <w:szCs w:val="18"/>
              </w:rPr>
              <w:t>n</w:t>
            </w:r>
            <w:r w:rsidRPr="00FD5987">
              <w:rPr>
                <w:rFonts w:ascii="Times New Roman" w:hAnsi="Times New Roman" w:cs="Times New Roman" w:hint="eastAsia"/>
                <w:b/>
                <w:color w:val="FF0000"/>
                <w:sz w:val="18"/>
                <w:szCs w:val="18"/>
              </w:rPr>
              <w:t>(HLc):</w:t>
            </w:r>
            <w:r w:rsidRPr="00221BAE">
              <w:rPr>
                <w:rFonts w:ascii="Times New Roman" w:hAnsi="Times New Roman" w:cs="Times New Roman" w:hint="eastAsia"/>
                <w:b/>
                <w:i/>
                <w:color w:val="FF0000"/>
                <w:sz w:val="18"/>
                <w:szCs w:val="18"/>
              </w:rPr>
              <w:t>n</w:t>
            </w:r>
            <w:r w:rsidRPr="00FD5987">
              <w:rPr>
                <w:rFonts w:ascii="Times New Roman" w:hAnsi="Times New Roman" w:cs="Times New Roman" w:hint="eastAsia"/>
                <w:b/>
                <w:color w:val="FF0000"/>
                <w:sz w:val="18"/>
                <w:szCs w:val="18"/>
              </w:rPr>
              <w:t>(Bi)=2:1</w:t>
            </w:r>
          </w:p>
          <w:p w:rsidR="0025277D" w:rsidRPr="00FD5987" w:rsidRDefault="0025277D" w:rsidP="00786E59">
            <w:pPr>
              <w:spacing w:line="300" w:lineRule="auto"/>
              <w:rPr>
                <w:rFonts w:ascii="Times New Roman" w:hAnsi="Times New Roman" w:cs="Times New Roman"/>
                <w:b/>
                <w:color w:val="FF0000"/>
                <w:sz w:val="18"/>
                <w:szCs w:val="18"/>
              </w:rPr>
            </w:pPr>
          </w:p>
          <w:p w:rsidR="0025277D" w:rsidRPr="00FD5987" w:rsidRDefault="0025277D" w:rsidP="0025277D">
            <w:pPr>
              <w:spacing w:line="300" w:lineRule="auto"/>
              <w:rPr>
                <w:rFonts w:ascii="Times New Roman" w:hAnsi="Times New Roman" w:cs="Times New Roman"/>
                <w:b/>
                <w:color w:val="FF0000"/>
                <w:sz w:val="18"/>
                <w:szCs w:val="18"/>
              </w:rPr>
            </w:pPr>
            <w:r w:rsidRPr="00221BAE">
              <w:rPr>
                <w:rFonts w:ascii="Times New Roman" w:hAnsi="Times New Roman" w:cs="Times New Roman" w:hint="eastAsia"/>
                <w:b/>
                <w:i/>
                <w:color w:val="FF0000"/>
                <w:sz w:val="18"/>
                <w:szCs w:val="18"/>
              </w:rPr>
              <w:t>n</w:t>
            </w:r>
            <w:r w:rsidRPr="00FD5987">
              <w:rPr>
                <w:rFonts w:ascii="Times New Roman" w:hAnsi="Times New Roman" w:cs="Times New Roman" w:hint="eastAsia"/>
                <w:b/>
                <w:color w:val="FF0000"/>
                <w:sz w:val="18"/>
                <w:szCs w:val="18"/>
              </w:rPr>
              <w:t>(HLc):</w:t>
            </w:r>
            <w:r w:rsidRPr="00221BAE">
              <w:rPr>
                <w:rFonts w:ascii="Times New Roman" w:hAnsi="Times New Roman" w:cs="Times New Roman" w:hint="eastAsia"/>
                <w:b/>
                <w:i/>
                <w:color w:val="FF0000"/>
                <w:sz w:val="18"/>
                <w:szCs w:val="18"/>
              </w:rPr>
              <w:t>n</w:t>
            </w:r>
            <w:r w:rsidRPr="00FD5987">
              <w:rPr>
                <w:rFonts w:ascii="Times New Roman" w:hAnsi="Times New Roman" w:cs="Times New Roman" w:hint="eastAsia"/>
                <w:b/>
                <w:color w:val="FF0000"/>
                <w:sz w:val="18"/>
                <w:szCs w:val="18"/>
              </w:rPr>
              <w:t>(Bi)=3:1</w:t>
            </w:r>
          </w:p>
        </w:tc>
        <w:tc>
          <w:tcPr>
            <w:tcW w:w="1250" w:type="pct"/>
            <w:tcBorders>
              <w:top w:val="nil"/>
              <w:bottom w:val="single" w:sz="8" w:space="0" w:color="auto"/>
            </w:tcBorders>
            <w:vAlign w:val="center"/>
          </w:tcPr>
          <w:p w:rsidR="0025277D" w:rsidRPr="00FD5987" w:rsidRDefault="0025277D" w:rsidP="00786E59">
            <w:pPr>
              <w:tabs>
                <w:tab w:val="left" w:pos="570"/>
                <w:tab w:val="left" w:pos="997"/>
                <w:tab w:val="left" w:pos="1537"/>
              </w:tabs>
              <w:spacing w:line="300" w:lineRule="auto"/>
              <w:rPr>
                <w:color w:val="FF0000"/>
                <w:szCs w:val="21"/>
              </w:rPr>
            </w:pPr>
            <w:r w:rsidRPr="00FD5987">
              <w:rPr>
                <w:rFonts w:hint="eastAsia"/>
                <w:i/>
                <w:color w:val="FF0000"/>
                <w:szCs w:val="21"/>
              </w:rPr>
              <w:t>c</w:t>
            </w:r>
            <w:r w:rsidRPr="00FD5987">
              <w:rPr>
                <w:rFonts w:hint="eastAsia"/>
                <w:color w:val="FF0000"/>
                <w:szCs w:val="21"/>
              </w:rPr>
              <w:t xml:space="preserve">  </w:t>
            </w:r>
            <w:r w:rsidR="00FD5987">
              <w:rPr>
                <w:rFonts w:hint="eastAsia"/>
                <w:color w:val="FF0000"/>
                <w:szCs w:val="21"/>
              </w:rPr>
              <w:t>44.7</w:t>
            </w:r>
            <w:r w:rsidRPr="00FD5987">
              <w:rPr>
                <w:color w:val="FF0000"/>
                <w:szCs w:val="21"/>
              </w:rPr>
              <w:t xml:space="preserve">  </w:t>
            </w:r>
            <w:r w:rsidR="00FD5987">
              <w:rPr>
                <w:rFonts w:hint="eastAsia"/>
                <w:color w:val="FF0000"/>
                <w:szCs w:val="21"/>
              </w:rPr>
              <w:t>46.4</w:t>
            </w:r>
            <w:r w:rsidRPr="00FD5987">
              <w:rPr>
                <w:color w:val="FF0000"/>
                <w:szCs w:val="21"/>
              </w:rPr>
              <w:t xml:space="preserve">  </w:t>
            </w:r>
            <w:r w:rsidR="00E627C1" w:rsidRPr="00FD5987">
              <w:rPr>
                <w:rFonts w:hint="eastAsia"/>
                <w:color w:val="FF0000"/>
                <w:szCs w:val="21"/>
              </w:rPr>
              <w:t>4</w:t>
            </w:r>
            <w:r w:rsidRPr="00FD5987">
              <w:rPr>
                <w:color w:val="FF0000"/>
                <w:szCs w:val="21"/>
              </w:rPr>
              <w:t>3.</w:t>
            </w:r>
            <w:r w:rsidR="00E627C1" w:rsidRPr="00FD5987">
              <w:rPr>
                <w:rFonts w:hint="eastAsia"/>
                <w:color w:val="FF0000"/>
                <w:szCs w:val="21"/>
              </w:rPr>
              <w:t>2</w:t>
            </w:r>
            <w:r w:rsidRPr="00FD5987">
              <w:rPr>
                <w:color w:val="FF0000"/>
                <w:szCs w:val="21"/>
              </w:rPr>
              <w:t xml:space="preserve">    </w:t>
            </w:r>
          </w:p>
          <w:p w:rsidR="0025277D" w:rsidRPr="00FD5987" w:rsidRDefault="0025277D" w:rsidP="00786E59">
            <w:pPr>
              <w:tabs>
                <w:tab w:val="left" w:pos="570"/>
                <w:tab w:val="left" w:pos="997"/>
                <w:tab w:val="left" w:pos="1537"/>
              </w:tabs>
              <w:spacing w:line="300" w:lineRule="auto"/>
              <w:rPr>
                <w:color w:val="FF0000"/>
                <w:szCs w:val="21"/>
              </w:rPr>
            </w:pPr>
            <w:r w:rsidRPr="00FD5987">
              <w:rPr>
                <w:i/>
                <w:color w:val="FF0000"/>
                <w:szCs w:val="21"/>
              </w:rPr>
              <w:t>d</w:t>
            </w:r>
            <w:r w:rsidRPr="00FD5987">
              <w:rPr>
                <w:color w:val="FF0000"/>
                <w:szCs w:val="21"/>
              </w:rPr>
              <w:t xml:space="preserve"> </w:t>
            </w:r>
            <w:r w:rsidRPr="00FD5987">
              <w:rPr>
                <w:rFonts w:hint="eastAsia"/>
                <w:color w:val="FF0000"/>
                <w:szCs w:val="21"/>
              </w:rPr>
              <w:t xml:space="preserve"> </w:t>
            </w:r>
            <w:r w:rsidR="007A2624" w:rsidRPr="00FD5987">
              <w:rPr>
                <w:rFonts w:hint="eastAsia"/>
                <w:color w:val="FF0000"/>
                <w:szCs w:val="21"/>
              </w:rPr>
              <w:t>1</w:t>
            </w:r>
            <w:r w:rsidR="00FD5987">
              <w:rPr>
                <w:rFonts w:hint="eastAsia"/>
                <w:color w:val="FF0000"/>
                <w:szCs w:val="21"/>
              </w:rPr>
              <w:t>1</w:t>
            </w:r>
            <w:r w:rsidRPr="00FD5987">
              <w:rPr>
                <w:color w:val="FF0000"/>
                <w:szCs w:val="21"/>
              </w:rPr>
              <w:t>.</w:t>
            </w:r>
            <w:r w:rsidR="00FD5987">
              <w:rPr>
                <w:rFonts w:hint="eastAsia"/>
                <w:color w:val="FF0000"/>
                <w:szCs w:val="21"/>
              </w:rPr>
              <w:t>7</w:t>
            </w:r>
            <w:r w:rsidRPr="00FD5987">
              <w:rPr>
                <w:color w:val="FF0000"/>
                <w:szCs w:val="21"/>
              </w:rPr>
              <w:t xml:space="preserve">  1</w:t>
            </w:r>
            <w:r w:rsidR="00FD5987">
              <w:rPr>
                <w:rFonts w:hint="eastAsia"/>
                <w:color w:val="FF0000"/>
                <w:szCs w:val="21"/>
              </w:rPr>
              <w:t>3</w:t>
            </w:r>
            <w:r w:rsidRPr="00FD5987">
              <w:rPr>
                <w:color w:val="FF0000"/>
                <w:szCs w:val="21"/>
              </w:rPr>
              <w:t>.</w:t>
            </w:r>
            <w:r w:rsidR="00FD5987">
              <w:rPr>
                <w:rFonts w:hint="eastAsia"/>
                <w:color w:val="FF0000"/>
                <w:szCs w:val="21"/>
              </w:rPr>
              <w:t>2</w:t>
            </w:r>
            <w:r w:rsidRPr="00FD5987">
              <w:rPr>
                <w:color w:val="FF0000"/>
                <w:szCs w:val="21"/>
              </w:rPr>
              <w:t xml:space="preserve">  </w:t>
            </w:r>
            <w:r w:rsidR="007A2624" w:rsidRPr="00FD5987">
              <w:rPr>
                <w:rFonts w:hint="eastAsia"/>
                <w:color w:val="FF0000"/>
                <w:szCs w:val="21"/>
              </w:rPr>
              <w:t>1</w:t>
            </w:r>
            <w:r w:rsidR="00FD5987">
              <w:rPr>
                <w:rFonts w:hint="eastAsia"/>
                <w:color w:val="FF0000"/>
                <w:szCs w:val="21"/>
              </w:rPr>
              <w:t>0</w:t>
            </w:r>
            <w:r w:rsidRPr="00FD5987">
              <w:rPr>
                <w:color w:val="FF0000"/>
                <w:szCs w:val="21"/>
              </w:rPr>
              <w:t>.</w:t>
            </w:r>
            <w:r w:rsidR="007A2624" w:rsidRPr="00FD5987">
              <w:rPr>
                <w:rFonts w:hint="eastAsia"/>
                <w:color w:val="FF0000"/>
                <w:szCs w:val="21"/>
              </w:rPr>
              <w:t>5</w:t>
            </w:r>
          </w:p>
          <w:p w:rsidR="0025277D" w:rsidRPr="00FD5987" w:rsidRDefault="0025277D" w:rsidP="00786E59">
            <w:pPr>
              <w:tabs>
                <w:tab w:val="left" w:pos="570"/>
                <w:tab w:val="left" w:pos="997"/>
                <w:tab w:val="left" w:pos="1537"/>
              </w:tabs>
              <w:spacing w:line="300" w:lineRule="auto"/>
              <w:rPr>
                <w:color w:val="FF0000"/>
                <w:szCs w:val="21"/>
              </w:rPr>
            </w:pPr>
            <w:r w:rsidRPr="00FD5987">
              <w:rPr>
                <w:rFonts w:hint="eastAsia"/>
                <w:i/>
                <w:color w:val="FF0000"/>
                <w:szCs w:val="21"/>
              </w:rPr>
              <w:t>e</w:t>
            </w:r>
            <w:r w:rsidRPr="00FD5987">
              <w:rPr>
                <w:rFonts w:hint="eastAsia"/>
                <w:color w:val="FF0000"/>
                <w:szCs w:val="21"/>
              </w:rPr>
              <w:t xml:space="preserve">  </w:t>
            </w:r>
            <w:r w:rsidR="007A2624" w:rsidRPr="00FD5987">
              <w:rPr>
                <w:rFonts w:hint="eastAsia"/>
                <w:color w:val="FF0000"/>
                <w:szCs w:val="21"/>
              </w:rPr>
              <w:t>4</w:t>
            </w:r>
            <w:r w:rsidR="00FD5987">
              <w:rPr>
                <w:rFonts w:hint="eastAsia"/>
                <w:color w:val="FF0000"/>
                <w:szCs w:val="21"/>
              </w:rPr>
              <w:t>5.9</w:t>
            </w:r>
            <w:r w:rsidRPr="00FD5987">
              <w:rPr>
                <w:color w:val="FF0000"/>
                <w:szCs w:val="21"/>
              </w:rPr>
              <w:t xml:space="preserve">  </w:t>
            </w:r>
            <w:r w:rsidR="007A2624" w:rsidRPr="00FD5987">
              <w:rPr>
                <w:rFonts w:hint="eastAsia"/>
                <w:color w:val="FF0000"/>
                <w:szCs w:val="21"/>
              </w:rPr>
              <w:t>4</w:t>
            </w:r>
            <w:r w:rsidR="00FD5987">
              <w:rPr>
                <w:rFonts w:hint="eastAsia"/>
                <w:color w:val="FF0000"/>
                <w:szCs w:val="21"/>
              </w:rPr>
              <w:t>8.1</w:t>
            </w:r>
            <w:r w:rsidRPr="00FD5987">
              <w:rPr>
                <w:color w:val="FF0000"/>
                <w:szCs w:val="21"/>
              </w:rPr>
              <w:t xml:space="preserve">  </w:t>
            </w:r>
            <w:r w:rsidR="007A2624" w:rsidRPr="00FD5987">
              <w:rPr>
                <w:rFonts w:hint="eastAsia"/>
                <w:color w:val="FF0000"/>
                <w:szCs w:val="21"/>
              </w:rPr>
              <w:t>4</w:t>
            </w:r>
            <w:r w:rsidRPr="00FD5987">
              <w:rPr>
                <w:color w:val="FF0000"/>
                <w:szCs w:val="21"/>
              </w:rPr>
              <w:t>3.</w:t>
            </w:r>
            <w:r w:rsidR="007A2624" w:rsidRPr="00FD5987">
              <w:rPr>
                <w:rFonts w:hint="eastAsia"/>
                <w:color w:val="FF0000"/>
                <w:szCs w:val="21"/>
              </w:rPr>
              <w:t>2</w:t>
            </w:r>
          </w:p>
          <w:p w:rsidR="0025277D" w:rsidRPr="00FD5987" w:rsidRDefault="0025277D" w:rsidP="00FD5987">
            <w:pPr>
              <w:tabs>
                <w:tab w:val="left" w:pos="570"/>
                <w:tab w:val="left" w:pos="997"/>
                <w:tab w:val="left" w:pos="1537"/>
              </w:tabs>
              <w:spacing w:line="300" w:lineRule="auto"/>
              <w:rPr>
                <w:color w:val="FF0000"/>
                <w:szCs w:val="21"/>
              </w:rPr>
            </w:pPr>
            <w:r w:rsidRPr="00FD5987">
              <w:rPr>
                <w:rFonts w:hint="eastAsia"/>
                <w:i/>
                <w:color w:val="FF0000"/>
                <w:szCs w:val="21"/>
              </w:rPr>
              <w:t>f</w:t>
            </w:r>
            <w:r w:rsidRPr="00FD5987">
              <w:rPr>
                <w:color w:val="FF0000"/>
                <w:szCs w:val="21"/>
              </w:rPr>
              <w:t xml:space="preserve"> </w:t>
            </w:r>
            <w:r w:rsidRPr="00FD5987">
              <w:rPr>
                <w:rFonts w:hint="eastAsia"/>
                <w:color w:val="FF0000"/>
                <w:szCs w:val="21"/>
              </w:rPr>
              <w:t xml:space="preserve"> </w:t>
            </w:r>
            <w:r w:rsidR="007A2624" w:rsidRPr="00FD5987">
              <w:rPr>
                <w:rFonts w:hint="eastAsia"/>
                <w:color w:val="FF0000"/>
                <w:szCs w:val="21"/>
              </w:rPr>
              <w:t>1</w:t>
            </w:r>
            <w:r w:rsidR="00FD5987">
              <w:rPr>
                <w:rFonts w:hint="eastAsia"/>
                <w:color w:val="FF0000"/>
                <w:szCs w:val="21"/>
              </w:rPr>
              <w:t>3.1</w:t>
            </w:r>
            <w:r w:rsidRPr="00FD5987">
              <w:rPr>
                <w:color w:val="FF0000"/>
                <w:szCs w:val="21"/>
              </w:rPr>
              <w:t xml:space="preserve">  1</w:t>
            </w:r>
            <w:r w:rsidR="00FD5987">
              <w:rPr>
                <w:rFonts w:hint="eastAsia"/>
                <w:color w:val="FF0000"/>
                <w:szCs w:val="21"/>
              </w:rPr>
              <w:t>5.7</w:t>
            </w:r>
            <w:r w:rsidRPr="00FD5987">
              <w:rPr>
                <w:color w:val="FF0000"/>
                <w:szCs w:val="21"/>
              </w:rPr>
              <w:t xml:space="preserve">  </w:t>
            </w:r>
            <w:r w:rsidR="00FD5987" w:rsidRPr="00FD5987">
              <w:rPr>
                <w:rFonts w:hint="eastAsia"/>
                <w:color w:val="FF0000"/>
                <w:szCs w:val="21"/>
              </w:rPr>
              <w:t>1</w:t>
            </w:r>
            <w:r w:rsidR="00FD5987">
              <w:rPr>
                <w:rFonts w:hint="eastAsia"/>
                <w:color w:val="FF0000"/>
                <w:szCs w:val="21"/>
              </w:rPr>
              <w:t>2</w:t>
            </w:r>
            <w:r w:rsidRPr="00FD5987">
              <w:rPr>
                <w:color w:val="FF0000"/>
                <w:szCs w:val="21"/>
              </w:rPr>
              <w:t>.</w:t>
            </w:r>
            <w:r w:rsidR="00FD5987" w:rsidRPr="00FD5987">
              <w:rPr>
                <w:rFonts w:hint="eastAsia"/>
                <w:color w:val="FF0000"/>
                <w:szCs w:val="21"/>
              </w:rPr>
              <w:t>5</w:t>
            </w:r>
          </w:p>
        </w:tc>
        <w:tc>
          <w:tcPr>
            <w:tcW w:w="1250" w:type="pct"/>
            <w:tcBorders>
              <w:top w:val="nil"/>
              <w:bottom w:val="single" w:sz="8" w:space="0" w:color="auto"/>
            </w:tcBorders>
            <w:vAlign w:val="center"/>
          </w:tcPr>
          <w:p w:rsidR="0025277D" w:rsidRPr="00FD5987" w:rsidRDefault="00E627C1" w:rsidP="00786E59">
            <w:pPr>
              <w:tabs>
                <w:tab w:val="left" w:pos="186"/>
                <w:tab w:val="left" w:pos="336"/>
                <w:tab w:val="left" w:pos="733"/>
                <w:tab w:val="left" w:pos="913"/>
                <w:tab w:val="left" w:pos="1026"/>
              </w:tabs>
              <w:spacing w:line="300" w:lineRule="auto"/>
              <w:jc w:val="center"/>
              <w:rPr>
                <w:color w:val="FF0000"/>
                <w:szCs w:val="21"/>
              </w:rPr>
            </w:pPr>
            <w:r w:rsidRPr="00FD5987">
              <w:rPr>
                <w:rFonts w:hint="eastAsia"/>
                <w:color w:val="FF0000"/>
                <w:szCs w:val="21"/>
              </w:rPr>
              <w:t>4</w:t>
            </w:r>
            <w:r w:rsidR="00FD5987">
              <w:rPr>
                <w:rFonts w:hint="eastAsia"/>
                <w:color w:val="FF0000"/>
                <w:szCs w:val="21"/>
              </w:rPr>
              <w:t>4.8</w:t>
            </w:r>
            <w:r w:rsidR="0025277D" w:rsidRPr="00FD5987">
              <w:rPr>
                <w:color w:val="FF0000"/>
                <w:szCs w:val="21"/>
              </w:rPr>
              <w:t>±</w:t>
            </w:r>
            <w:r w:rsidR="00FD5987">
              <w:rPr>
                <w:rFonts w:hint="eastAsia"/>
                <w:color w:val="FF0000"/>
                <w:szCs w:val="21"/>
              </w:rPr>
              <w:t>3</w:t>
            </w:r>
            <w:r w:rsidR="007A2624" w:rsidRPr="00FD5987">
              <w:rPr>
                <w:rFonts w:hint="eastAsia"/>
                <w:color w:val="FF0000"/>
                <w:szCs w:val="21"/>
              </w:rPr>
              <w:t>.9</w:t>
            </w:r>
            <w:r w:rsidR="00FD5987">
              <w:rPr>
                <w:rFonts w:hint="eastAsia"/>
                <w:color w:val="FF0000"/>
                <w:szCs w:val="21"/>
              </w:rPr>
              <w:t>7</w:t>
            </w:r>
            <w:r w:rsidR="007A2624" w:rsidRPr="00FD5987">
              <w:rPr>
                <w:rFonts w:hint="eastAsia"/>
                <w:color w:val="FF0000"/>
                <w:szCs w:val="21"/>
              </w:rPr>
              <w:t xml:space="preserve">                         </w:t>
            </w:r>
          </w:p>
          <w:p w:rsidR="0025277D" w:rsidRPr="00FD5987" w:rsidRDefault="007A2624" w:rsidP="00786E59">
            <w:pPr>
              <w:tabs>
                <w:tab w:val="left" w:pos="186"/>
                <w:tab w:val="left" w:pos="336"/>
                <w:tab w:val="left" w:pos="733"/>
                <w:tab w:val="left" w:pos="913"/>
                <w:tab w:val="left" w:pos="1026"/>
              </w:tabs>
              <w:spacing w:line="300" w:lineRule="auto"/>
              <w:jc w:val="center"/>
              <w:rPr>
                <w:color w:val="FF0000"/>
                <w:szCs w:val="21"/>
              </w:rPr>
            </w:pPr>
            <w:r w:rsidRPr="00FD5987">
              <w:rPr>
                <w:rFonts w:hint="eastAsia"/>
                <w:color w:val="FF0000"/>
                <w:szCs w:val="21"/>
              </w:rPr>
              <w:t>1</w:t>
            </w:r>
            <w:r w:rsidR="00FD5987">
              <w:rPr>
                <w:rFonts w:hint="eastAsia"/>
                <w:color w:val="FF0000"/>
                <w:szCs w:val="21"/>
              </w:rPr>
              <w:t>1</w:t>
            </w:r>
            <w:r w:rsidR="0025277D" w:rsidRPr="00FD5987">
              <w:rPr>
                <w:color w:val="FF0000"/>
                <w:szCs w:val="21"/>
              </w:rPr>
              <w:t>.</w:t>
            </w:r>
            <w:r w:rsidRPr="00FD5987">
              <w:rPr>
                <w:rFonts w:hint="eastAsia"/>
                <w:color w:val="FF0000"/>
                <w:szCs w:val="21"/>
              </w:rPr>
              <w:t>8</w:t>
            </w:r>
            <w:r w:rsidR="0025277D" w:rsidRPr="00FD5987">
              <w:rPr>
                <w:color w:val="FF0000"/>
                <w:szCs w:val="21"/>
              </w:rPr>
              <w:t>±</w:t>
            </w:r>
            <w:r w:rsidR="00FD5987">
              <w:rPr>
                <w:rFonts w:hint="eastAsia"/>
                <w:color w:val="FF0000"/>
                <w:szCs w:val="21"/>
              </w:rPr>
              <w:t>3.35</w:t>
            </w:r>
          </w:p>
          <w:p w:rsidR="0025277D" w:rsidRPr="00FD5987" w:rsidRDefault="007A2624" w:rsidP="0025277D">
            <w:pPr>
              <w:tabs>
                <w:tab w:val="left" w:pos="186"/>
                <w:tab w:val="left" w:pos="336"/>
                <w:tab w:val="left" w:pos="733"/>
                <w:tab w:val="left" w:pos="913"/>
                <w:tab w:val="left" w:pos="1026"/>
              </w:tabs>
              <w:spacing w:line="300" w:lineRule="auto"/>
              <w:jc w:val="center"/>
              <w:rPr>
                <w:color w:val="FF0000"/>
                <w:szCs w:val="21"/>
              </w:rPr>
            </w:pPr>
            <w:r w:rsidRPr="00FD5987">
              <w:rPr>
                <w:rFonts w:hint="eastAsia"/>
                <w:color w:val="FF0000"/>
                <w:szCs w:val="21"/>
              </w:rPr>
              <w:t>4</w:t>
            </w:r>
            <w:r w:rsidR="00FD5987">
              <w:rPr>
                <w:rFonts w:hint="eastAsia"/>
                <w:color w:val="FF0000"/>
                <w:szCs w:val="21"/>
              </w:rPr>
              <w:t>5.7</w:t>
            </w:r>
            <w:r w:rsidR="0025277D" w:rsidRPr="00FD5987">
              <w:rPr>
                <w:color w:val="FF0000"/>
                <w:szCs w:val="21"/>
              </w:rPr>
              <w:t>±</w:t>
            </w:r>
            <w:r w:rsidR="00FD5987">
              <w:rPr>
                <w:rFonts w:hint="eastAsia"/>
                <w:color w:val="FF0000"/>
                <w:szCs w:val="21"/>
              </w:rPr>
              <w:t>4.99</w:t>
            </w:r>
          </w:p>
          <w:p w:rsidR="0025277D" w:rsidRPr="00FD5987" w:rsidRDefault="00FD5987" w:rsidP="00FD5987">
            <w:pPr>
              <w:tabs>
                <w:tab w:val="left" w:pos="186"/>
                <w:tab w:val="left" w:pos="336"/>
                <w:tab w:val="left" w:pos="733"/>
                <w:tab w:val="left" w:pos="913"/>
                <w:tab w:val="left" w:pos="1026"/>
              </w:tabs>
              <w:spacing w:line="300" w:lineRule="auto"/>
              <w:jc w:val="center"/>
              <w:rPr>
                <w:color w:val="FF0000"/>
                <w:szCs w:val="21"/>
              </w:rPr>
            </w:pPr>
            <w:r w:rsidRPr="00FD5987">
              <w:rPr>
                <w:rFonts w:hint="eastAsia"/>
                <w:color w:val="FF0000"/>
                <w:szCs w:val="21"/>
              </w:rPr>
              <w:t>1</w:t>
            </w:r>
            <w:r>
              <w:rPr>
                <w:rFonts w:hint="eastAsia"/>
                <w:color w:val="FF0000"/>
                <w:szCs w:val="21"/>
              </w:rPr>
              <w:t>3</w:t>
            </w:r>
            <w:r w:rsidRPr="00FD5987">
              <w:rPr>
                <w:rFonts w:hint="eastAsia"/>
                <w:color w:val="FF0000"/>
                <w:szCs w:val="21"/>
              </w:rPr>
              <w:t>.8</w:t>
            </w:r>
            <w:r w:rsidR="0025277D" w:rsidRPr="00FD5987">
              <w:rPr>
                <w:color w:val="FF0000"/>
                <w:szCs w:val="21"/>
              </w:rPr>
              <w:t>±</w:t>
            </w:r>
            <w:r>
              <w:rPr>
                <w:rFonts w:hint="eastAsia"/>
                <w:color w:val="FF0000"/>
                <w:szCs w:val="21"/>
              </w:rPr>
              <w:t>4.22</w:t>
            </w:r>
          </w:p>
        </w:tc>
        <w:tc>
          <w:tcPr>
            <w:tcW w:w="1250" w:type="pct"/>
            <w:tcBorders>
              <w:top w:val="nil"/>
              <w:bottom w:val="single" w:sz="8" w:space="0" w:color="auto"/>
            </w:tcBorders>
            <w:vAlign w:val="center"/>
          </w:tcPr>
          <w:p w:rsidR="007A2624" w:rsidRPr="00FD5987" w:rsidRDefault="007A2624" w:rsidP="007A2624">
            <w:pPr>
              <w:tabs>
                <w:tab w:val="left" w:pos="870"/>
                <w:tab w:val="left" w:pos="1050"/>
                <w:tab w:val="left" w:pos="1230"/>
              </w:tabs>
              <w:spacing w:line="300" w:lineRule="auto"/>
              <w:jc w:val="center"/>
              <w:rPr>
                <w:color w:val="FF0000"/>
                <w:szCs w:val="21"/>
              </w:rPr>
            </w:pPr>
            <w:r w:rsidRPr="00FD5987">
              <w:rPr>
                <w:color w:val="FF0000"/>
                <w:szCs w:val="21"/>
              </w:rPr>
              <w:t>0</w:t>
            </w:r>
          </w:p>
          <w:p w:rsidR="0025277D" w:rsidRPr="00FD5987" w:rsidRDefault="00FD5987" w:rsidP="0025277D">
            <w:pPr>
              <w:tabs>
                <w:tab w:val="left" w:pos="1050"/>
              </w:tabs>
              <w:spacing w:line="300" w:lineRule="auto"/>
              <w:jc w:val="center"/>
              <w:rPr>
                <w:color w:val="FF0000"/>
                <w:szCs w:val="21"/>
              </w:rPr>
            </w:pPr>
            <w:r>
              <w:rPr>
                <w:rFonts w:hint="eastAsia"/>
                <w:color w:val="FF0000"/>
                <w:szCs w:val="21"/>
              </w:rPr>
              <w:t>73.66</w:t>
            </w:r>
          </w:p>
          <w:p w:rsidR="007A2624" w:rsidRPr="00FD5987" w:rsidRDefault="007A2624" w:rsidP="0025277D">
            <w:pPr>
              <w:tabs>
                <w:tab w:val="left" w:pos="1050"/>
              </w:tabs>
              <w:spacing w:line="300" w:lineRule="auto"/>
              <w:jc w:val="center"/>
              <w:rPr>
                <w:color w:val="FF0000"/>
                <w:szCs w:val="21"/>
              </w:rPr>
            </w:pPr>
            <w:r w:rsidRPr="00FD5987">
              <w:rPr>
                <w:rFonts w:hint="eastAsia"/>
                <w:color w:val="FF0000"/>
                <w:szCs w:val="21"/>
              </w:rPr>
              <w:t>0</w:t>
            </w:r>
          </w:p>
          <w:p w:rsidR="007A2624" w:rsidRPr="00FD5987" w:rsidRDefault="00FD5987" w:rsidP="0025277D">
            <w:pPr>
              <w:tabs>
                <w:tab w:val="left" w:pos="1050"/>
              </w:tabs>
              <w:spacing w:line="300" w:lineRule="auto"/>
              <w:jc w:val="center"/>
              <w:rPr>
                <w:color w:val="FF0000"/>
                <w:szCs w:val="21"/>
              </w:rPr>
            </w:pPr>
            <w:r>
              <w:rPr>
                <w:rFonts w:hint="eastAsia"/>
                <w:color w:val="FF0000"/>
                <w:szCs w:val="21"/>
              </w:rPr>
              <w:t>69.80</w:t>
            </w:r>
          </w:p>
        </w:tc>
      </w:tr>
    </w:tbl>
    <w:p w:rsidR="005707E2" w:rsidRPr="00FD5987" w:rsidRDefault="00FD5987" w:rsidP="005707E2">
      <w:pPr>
        <w:pStyle w:val="af2"/>
        <w:tabs>
          <w:tab w:val="left" w:pos="0"/>
        </w:tabs>
        <w:spacing w:line="300" w:lineRule="auto"/>
        <w:rPr>
          <w:b w:val="0"/>
          <w:i/>
          <w:color w:val="FF0000"/>
          <w:sz w:val="21"/>
          <w:szCs w:val="21"/>
        </w:rPr>
      </w:pPr>
      <w:r w:rsidRPr="00FD5987">
        <w:rPr>
          <w:b w:val="0"/>
          <w:i/>
          <w:color w:val="FF0000"/>
          <w:sz w:val="21"/>
          <w:szCs w:val="21"/>
        </w:rPr>
        <w:lastRenderedPageBreak/>
        <w:t xml:space="preserve">onfidence level: 0.95, volume: </w:t>
      </w:r>
      <w:r w:rsidRPr="00FD5987">
        <w:rPr>
          <w:rFonts w:hint="eastAsia"/>
          <w:b w:val="0"/>
          <w:i/>
          <w:color w:val="FF0000"/>
          <w:sz w:val="21"/>
          <w:szCs w:val="21"/>
        </w:rPr>
        <w:t>25</w:t>
      </w:r>
      <w:r w:rsidR="005707E2" w:rsidRPr="00FD5987">
        <w:rPr>
          <w:b w:val="0"/>
          <w:i/>
          <w:color w:val="FF0000"/>
          <w:sz w:val="21"/>
          <w:szCs w:val="21"/>
        </w:rPr>
        <w:t xml:space="preserve"> mL</w:t>
      </w:r>
    </w:p>
    <w:p w:rsidR="005707E2" w:rsidRPr="00FD5987" w:rsidRDefault="005707E2" w:rsidP="005707E2">
      <w:pPr>
        <w:pStyle w:val="af2"/>
        <w:tabs>
          <w:tab w:val="left" w:pos="0"/>
        </w:tabs>
        <w:spacing w:line="300" w:lineRule="auto"/>
        <w:ind w:firstLineChars="100" w:firstLine="210"/>
        <w:rPr>
          <w:b w:val="0"/>
          <w:i/>
          <w:color w:val="FF0000"/>
          <w:sz w:val="21"/>
          <w:szCs w:val="21"/>
        </w:rPr>
      </w:pPr>
      <w:r w:rsidRPr="00FD5987">
        <w:rPr>
          <w:b w:val="0"/>
          <w:i/>
          <w:color w:val="FF0000"/>
          <w:sz w:val="21"/>
          <w:szCs w:val="21"/>
        </w:rPr>
        <w:t>a</w:t>
      </w:r>
      <w:r w:rsidR="00E627C1" w:rsidRPr="00FD5987">
        <w:rPr>
          <w:rFonts w:hint="eastAsia"/>
          <w:b w:val="0"/>
          <w:i/>
          <w:color w:val="FF0000"/>
          <w:sz w:val="21"/>
          <w:szCs w:val="21"/>
        </w:rPr>
        <w:t>,</w:t>
      </w:r>
      <w:r w:rsidRPr="00FD5987">
        <w:rPr>
          <w:b w:val="0"/>
          <w:i/>
          <w:color w:val="FF0000"/>
          <w:sz w:val="21"/>
          <w:szCs w:val="21"/>
        </w:rPr>
        <w:t xml:space="preserve"> c</w:t>
      </w:r>
      <w:r w:rsidR="00E627C1" w:rsidRPr="00FD5987">
        <w:rPr>
          <w:b w:val="0"/>
          <w:i/>
          <w:color w:val="FF0000"/>
          <w:sz w:val="21"/>
          <w:szCs w:val="21"/>
        </w:rPr>
        <w:t xml:space="preserve"> and</w:t>
      </w:r>
      <w:r w:rsidRPr="00FD5987">
        <w:rPr>
          <w:b w:val="0"/>
          <w:i/>
          <w:color w:val="FF0000"/>
          <w:sz w:val="21"/>
          <w:szCs w:val="21"/>
        </w:rPr>
        <w:t xml:space="preserve"> </w:t>
      </w:r>
      <w:r w:rsidR="00E627C1" w:rsidRPr="00FD5987">
        <w:rPr>
          <w:rFonts w:hint="eastAsia"/>
          <w:b w:val="0"/>
          <w:i/>
          <w:color w:val="FF0000"/>
          <w:sz w:val="21"/>
          <w:szCs w:val="21"/>
        </w:rPr>
        <w:t xml:space="preserve">e: </w:t>
      </w:r>
      <w:r w:rsidRPr="00FD5987">
        <w:rPr>
          <w:b w:val="0"/>
          <w:i/>
          <w:color w:val="FF0000"/>
          <w:sz w:val="21"/>
          <w:szCs w:val="21"/>
        </w:rPr>
        <w:t xml:space="preserve">No light irradiation and air condition, adsorption time: </w:t>
      </w:r>
      <w:r w:rsidR="00E627C1" w:rsidRPr="00FD5987">
        <w:rPr>
          <w:rFonts w:hint="eastAsia"/>
          <w:b w:val="0"/>
          <w:i/>
          <w:color w:val="FF0000"/>
          <w:sz w:val="21"/>
          <w:szCs w:val="21"/>
        </w:rPr>
        <w:t>3</w:t>
      </w:r>
      <w:r w:rsidRPr="00FD5987">
        <w:rPr>
          <w:b w:val="0"/>
          <w:i/>
          <w:color w:val="FF0000"/>
          <w:sz w:val="21"/>
          <w:szCs w:val="21"/>
        </w:rPr>
        <w:t>0 min</w:t>
      </w:r>
    </w:p>
    <w:p w:rsidR="005707E2" w:rsidRPr="00711483" w:rsidRDefault="005707E2" w:rsidP="005707E2">
      <w:pPr>
        <w:pStyle w:val="af2"/>
        <w:tabs>
          <w:tab w:val="left" w:pos="0"/>
        </w:tabs>
        <w:spacing w:line="300" w:lineRule="auto"/>
        <w:ind w:firstLineChars="100" w:firstLine="210"/>
        <w:rPr>
          <w:b w:val="0"/>
          <w:i/>
          <w:color w:val="FF0000"/>
          <w:sz w:val="21"/>
          <w:szCs w:val="21"/>
        </w:rPr>
      </w:pPr>
      <w:r w:rsidRPr="00FD5987">
        <w:rPr>
          <w:b w:val="0"/>
          <w:i/>
          <w:color w:val="FF0000"/>
          <w:sz w:val="21"/>
          <w:szCs w:val="21"/>
        </w:rPr>
        <w:t>b</w:t>
      </w:r>
      <w:r w:rsidR="00E627C1" w:rsidRPr="00FD5987">
        <w:rPr>
          <w:rFonts w:hint="eastAsia"/>
          <w:b w:val="0"/>
          <w:i/>
          <w:color w:val="FF0000"/>
          <w:sz w:val="21"/>
          <w:szCs w:val="21"/>
        </w:rPr>
        <w:t>, d and f:</w:t>
      </w:r>
      <w:r w:rsidRPr="00FD5987">
        <w:rPr>
          <w:b w:val="0"/>
          <w:i/>
          <w:color w:val="FF0000"/>
          <w:sz w:val="21"/>
          <w:szCs w:val="21"/>
        </w:rPr>
        <w:t xml:space="preserve"> Under light and air condition, reaction time:</w:t>
      </w:r>
      <w:r w:rsidR="00E627C1" w:rsidRPr="00FD5987">
        <w:rPr>
          <w:rFonts w:hint="eastAsia"/>
          <w:b w:val="0"/>
          <w:i/>
          <w:color w:val="FF0000"/>
          <w:sz w:val="21"/>
          <w:szCs w:val="21"/>
        </w:rPr>
        <w:t>15</w:t>
      </w:r>
      <w:r w:rsidRPr="00FD5987">
        <w:rPr>
          <w:b w:val="0"/>
          <w:i/>
          <w:color w:val="FF0000"/>
          <w:sz w:val="21"/>
          <w:szCs w:val="21"/>
        </w:rPr>
        <w:t xml:space="preserve">0 min </w:t>
      </w:r>
      <w:r w:rsidRPr="00711483">
        <w:rPr>
          <w:b w:val="0"/>
          <w:i/>
          <w:color w:val="FF0000"/>
          <w:sz w:val="21"/>
          <w:szCs w:val="21"/>
        </w:rPr>
        <w:t xml:space="preserve"> </w:t>
      </w:r>
    </w:p>
    <w:p w:rsidR="005707E2" w:rsidRPr="003C4277" w:rsidRDefault="005707E2" w:rsidP="003C4277">
      <w:pPr>
        <w:spacing w:line="300" w:lineRule="auto"/>
        <w:ind w:firstLineChars="200" w:firstLine="420"/>
        <w:rPr>
          <w:color w:val="FF0000"/>
          <w:szCs w:val="21"/>
        </w:rPr>
      </w:pPr>
      <w:r w:rsidRPr="003C4277">
        <w:rPr>
          <w:color w:val="FF0000"/>
          <w:kern w:val="0"/>
          <w:szCs w:val="21"/>
        </w:rPr>
        <w:t>采用文献方法</w:t>
      </w:r>
      <w:r w:rsidRPr="003C4277">
        <w:rPr>
          <w:color w:val="FF0000"/>
          <w:kern w:val="0"/>
          <w:szCs w:val="21"/>
          <w:vertAlign w:val="superscript"/>
        </w:rPr>
        <w:t>[</w:t>
      </w:r>
      <w:r w:rsidR="0025277D" w:rsidRPr="003C4277">
        <w:rPr>
          <w:rStyle w:val="a8"/>
          <w:color w:val="FF0000"/>
          <w:kern w:val="0"/>
          <w:szCs w:val="21"/>
        </w:rPr>
        <w:endnoteReference w:id="13"/>
      </w:r>
      <w:r w:rsidRPr="003C4277">
        <w:rPr>
          <w:color w:val="FF0000"/>
          <w:kern w:val="0"/>
          <w:szCs w:val="21"/>
          <w:vertAlign w:val="superscript"/>
        </w:rPr>
        <w:t>]</w:t>
      </w:r>
      <w:r w:rsidRPr="003C4277">
        <w:rPr>
          <w:color w:val="FF0000"/>
          <w:szCs w:val="21"/>
        </w:rPr>
        <w:t>对染料脱色后所得溶液的化学耗氧量</w:t>
      </w:r>
      <w:r w:rsidRPr="003C4277">
        <w:rPr>
          <w:color w:val="FF0000"/>
          <w:szCs w:val="21"/>
        </w:rPr>
        <w:t>(COD)</w:t>
      </w:r>
      <w:r w:rsidRPr="003C4277">
        <w:rPr>
          <w:color w:val="FF0000"/>
          <w:szCs w:val="21"/>
        </w:rPr>
        <w:t>进行了平行测定（见表</w:t>
      </w:r>
      <w:r w:rsidRPr="003C4277">
        <w:rPr>
          <w:color w:val="FF0000"/>
          <w:szCs w:val="21"/>
        </w:rPr>
        <w:t>1</w:t>
      </w:r>
      <w:r w:rsidRPr="003C4277">
        <w:rPr>
          <w:color w:val="FF0000"/>
          <w:szCs w:val="21"/>
        </w:rPr>
        <w:t>）。结果表明，</w:t>
      </w:r>
      <w:r w:rsidR="004F55A9" w:rsidRPr="003C4277">
        <w:rPr>
          <w:rFonts w:hint="eastAsia"/>
          <w:color w:val="FF0000"/>
          <w:szCs w:val="21"/>
        </w:rPr>
        <w:t>在</w:t>
      </w:r>
      <w:r w:rsidR="008150B2" w:rsidRPr="00221BAE">
        <w:rPr>
          <w:rFonts w:ascii="Times New Roman" w:hAnsi="Times New Roman" w:cs="Times New Roman" w:hint="eastAsia"/>
          <w:i/>
          <w:color w:val="FF0000"/>
          <w:szCs w:val="21"/>
        </w:rPr>
        <w:t>n</w:t>
      </w:r>
      <w:r w:rsidR="008150B2" w:rsidRPr="003C4277">
        <w:rPr>
          <w:rFonts w:ascii="Times New Roman" w:hAnsi="Times New Roman" w:cs="Times New Roman" w:hint="eastAsia"/>
          <w:color w:val="FF0000"/>
          <w:szCs w:val="21"/>
        </w:rPr>
        <w:t>(HLc):</w:t>
      </w:r>
      <w:r w:rsidR="008150B2" w:rsidRPr="00221BAE">
        <w:rPr>
          <w:rFonts w:ascii="Times New Roman" w:hAnsi="Times New Roman" w:cs="Times New Roman" w:hint="eastAsia"/>
          <w:i/>
          <w:color w:val="FF0000"/>
          <w:szCs w:val="21"/>
        </w:rPr>
        <w:t>n</w:t>
      </w:r>
      <w:r w:rsidR="008150B2" w:rsidRPr="003C4277">
        <w:rPr>
          <w:rFonts w:ascii="Times New Roman" w:hAnsi="Times New Roman" w:cs="Times New Roman" w:hint="eastAsia"/>
          <w:color w:val="FF0000"/>
          <w:szCs w:val="21"/>
        </w:rPr>
        <w:t>(Bi)=1:1</w:t>
      </w:r>
      <w:r w:rsidR="008150B2" w:rsidRPr="003C4277">
        <w:rPr>
          <w:rFonts w:ascii="Times New Roman" w:hAnsi="Times New Roman" w:cs="Times New Roman" w:hint="eastAsia"/>
          <w:color w:val="FF0000"/>
          <w:szCs w:val="21"/>
        </w:rPr>
        <w:t>或</w:t>
      </w:r>
      <w:r w:rsidR="008150B2" w:rsidRPr="003C4277">
        <w:rPr>
          <w:rFonts w:ascii="Times New Roman" w:hAnsi="Times New Roman" w:cs="Times New Roman" w:hint="eastAsia"/>
          <w:color w:val="FF0000"/>
          <w:szCs w:val="21"/>
        </w:rPr>
        <w:t>3:1</w:t>
      </w:r>
      <w:r w:rsidR="008150B2" w:rsidRPr="003C4277">
        <w:rPr>
          <w:rFonts w:ascii="Times New Roman" w:hAnsi="Times New Roman" w:cs="Times New Roman" w:hint="eastAsia"/>
          <w:color w:val="FF0000"/>
          <w:szCs w:val="21"/>
        </w:rPr>
        <w:t>时</w:t>
      </w:r>
      <w:r w:rsidR="008150B2" w:rsidRPr="003C4277">
        <w:rPr>
          <w:color w:val="FF0000"/>
          <w:szCs w:val="21"/>
        </w:rPr>
        <w:t>所得</w:t>
      </w:r>
      <w:r w:rsidR="008150B2" w:rsidRPr="003C4277">
        <w:rPr>
          <w:rFonts w:ascii="Times New Roman" w:hAnsi="Times New Roman" w:cs="Times New Roman"/>
          <w:color w:val="FF0000"/>
          <w:szCs w:val="21"/>
        </w:rPr>
        <w:t>BiVO</w:t>
      </w:r>
      <w:r w:rsidR="008150B2" w:rsidRPr="003C4277">
        <w:rPr>
          <w:rFonts w:ascii="Times New Roman" w:hAnsi="Times New Roman" w:cs="Times New Roman"/>
          <w:color w:val="FF0000"/>
          <w:szCs w:val="21"/>
          <w:vertAlign w:val="subscript"/>
        </w:rPr>
        <w:t>4</w:t>
      </w:r>
      <w:r w:rsidR="008150B2" w:rsidRPr="003C4277">
        <w:rPr>
          <w:rFonts w:ascii="Times New Roman" w:hAnsi="Times New Roman" w:cs="Times New Roman" w:hint="eastAsia"/>
          <w:color w:val="FF0000"/>
          <w:szCs w:val="21"/>
        </w:rPr>
        <w:t>催化剂</w:t>
      </w:r>
      <w:r w:rsidRPr="003C4277">
        <w:rPr>
          <w:color w:val="FF0000"/>
          <w:szCs w:val="21"/>
        </w:rPr>
        <w:t>可使</w:t>
      </w:r>
      <w:r w:rsidR="004F55A9" w:rsidRPr="003C4277">
        <w:rPr>
          <w:rFonts w:hint="eastAsia"/>
          <w:color w:val="FF0000"/>
          <w:szCs w:val="21"/>
        </w:rPr>
        <w:t>亚甲基兰</w:t>
      </w:r>
      <w:r w:rsidRPr="003C4277">
        <w:rPr>
          <w:color w:val="FF0000"/>
          <w:szCs w:val="21"/>
        </w:rPr>
        <w:t>染料分子部分矿化，</w:t>
      </w:r>
      <w:r w:rsidR="004F55A9" w:rsidRPr="003C4277">
        <w:rPr>
          <w:rFonts w:hint="eastAsia"/>
          <w:color w:val="FF0000"/>
          <w:szCs w:val="21"/>
        </w:rPr>
        <w:t>反应</w:t>
      </w:r>
      <w:r w:rsidR="004F55A9" w:rsidRPr="003C4277">
        <w:rPr>
          <w:rFonts w:hint="eastAsia"/>
          <w:color w:val="FF0000"/>
          <w:szCs w:val="21"/>
        </w:rPr>
        <w:t xml:space="preserve">150 </w:t>
      </w:r>
      <w:r w:rsidR="004F55A9" w:rsidRPr="003C4277">
        <w:rPr>
          <w:color w:val="FF0000"/>
          <w:szCs w:val="21"/>
        </w:rPr>
        <w:t>min</w:t>
      </w:r>
      <w:r w:rsidR="004F55A9" w:rsidRPr="003C4277">
        <w:rPr>
          <w:color w:val="FF0000"/>
          <w:szCs w:val="21"/>
        </w:rPr>
        <w:t>时，</w:t>
      </w:r>
      <w:r w:rsidRPr="003C4277">
        <w:rPr>
          <w:color w:val="FF0000"/>
          <w:szCs w:val="21"/>
        </w:rPr>
        <w:t>矿化度</w:t>
      </w:r>
      <w:r w:rsidR="00F87BB5" w:rsidRPr="003C4277">
        <w:rPr>
          <w:rFonts w:hint="eastAsia"/>
          <w:color w:val="FF0000"/>
          <w:szCs w:val="21"/>
        </w:rPr>
        <w:t>分别为</w:t>
      </w:r>
      <w:r w:rsidR="00F87BB5" w:rsidRPr="003C4277">
        <w:rPr>
          <w:rFonts w:hint="eastAsia"/>
          <w:color w:val="FF0000"/>
          <w:szCs w:val="21"/>
        </w:rPr>
        <w:t>71.71%</w:t>
      </w:r>
      <w:r w:rsidR="00F87BB5" w:rsidRPr="003C4277">
        <w:rPr>
          <w:rFonts w:hint="eastAsia"/>
          <w:color w:val="FF0000"/>
          <w:szCs w:val="21"/>
        </w:rPr>
        <w:t>和</w:t>
      </w:r>
      <w:r w:rsidR="00F87BB5" w:rsidRPr="003C4277">
        <w:rPr>
          <w:rFonts w:hint="eastAsia"/>
          <w:color w:val="FF0000"/>
          <w:szCs w:val="21"/>
        </w:rPr>
        <w:t>69.80%</w:t>
      </w:r>
      <w:r w:rsidRPr="003C4277">
        <w:rPr>
          <w:color w:val="FF0000"/>
          <w:szCs w:val="21"/>
        </w:rPr>
        <w:t>。</w:t>
      </w:r>
      <w:r w:rsidR="004F55A9" w:rsidRPr="003C4277">
        <w:rPr>
          <w:rFonts w:hint="eastAsia"/>
          <w:color w:val="FF0000"/>
          <w:szCs w:val="21"/>
        </w:rPr>
        <w:t>而在相同反应条件下，</w:t>
      </w:r>
      <w:r w:rsidR="008150B2" w:rsidRPr="00221BAE">
        <w:rPr>
          <w:rFonts w:ascii="Times New Roman" w:hAnsi="Times New Roman" w:cs="Times New Roman" w:hint="eastAsia"/>
          <w:i/>
          <w:color w:val="FF0000"/>
          <w:szCs w:val="21"/>
        </w:rPr>
        <w:t>n</w:t>
      </w:r>
      <w:r w:rsidR="008150B2" w:rsidRPr="003C4277">
        <w:rPr>
          <w:rFonts w:ascii="Times New Roman" w:hAnsi="Times New Roman" w:cs="Times New Roman" w:hint="eastAsia"/>
          <w:color w:val="FF0000"/>
          <w:szCs w:val="21"/>
        </w:rPr>
        <w:t>(HLc):</w:t>
      </w:r>
      <w:r w:rsidR="008150B2" w:rsidRPr="00221BAE">
        <w:rPr>
          <w:rFonts w:ascii="Times New Roman" w:hAnsi="Times New Roman" w:cs="Times New Roman" w:hint="eastAsia"/>
          <w:i/>
          <w:color w:val="FF0000"/>
          <w:szCs w:val="21"/>
        </w:rPr>
        <w:t>n</w:t>
      </w:r>
      <w:r w:rsidR="008150B2" w:rsidRPr="003C4277">
        <w:rPr>
          <w:rFonts w:ascii="Times New Roman" w:hAnsi="Times New Roman" w:cs="Times New Roman" w:hint="eastAsia"/>
          <w:color w:val="FF0000"/>
          <w:szCs w:val="21"/>
        </w:rPr>
        <w:t>(Bi)=2:1</w:t>
      </w:r>
      <w:r w:rsidR="00F87BB5" w:rsidRPr="003C4277">
        <w:rPr>
          <w:rFonts w:ascii="Times New Roman" w:hAnsi="Times New Roman" w:cs="Times New Roman" w:hint="eastAsia"/>
          <w:color w:val="FF0000"/>
          <w:szCs w:val="21"/>
        </w:rPr>
        <w:t>时</w:t>
      </w:r>
      <w:r w:rsidR="008150B2" w:rsidRPr="003C4277">
        <w:rPr>
          <w:color w:val="FF0000"/>
          <w:szCs w:val="21"/>
        </w:rPr>
        <w:t>所得</w:t>
      </w:r>
      <w:r w:rsidR="008150B2" w:rsidRPr="003C4277">
        <w:rPr>
          <w:rFonts w:ascii="Times New Roman" w:hAnsi="Times New Roman" w:cs="Times New Roman"/>
          <w:color w:val="FF0000"/>
          <w:szCs w:val="21"/>
        </w:rPr>
        <w:t>BiVO</w:t>
      </w:r>
      <w:r w:rsidR="008150B2" w:rsidRPr="003C4277">
        <w:rPr>
          <w:rFonts w:ascii="Times New Roman" w:hAnsi="Times New Roman" w:cs="Times New Roman"/>
          <w:color w:val="FF0000"/>
          <w:szCs w:val="21"/>
          <w:vertAlign w:val="subscript"/>
        </w:rPr>
        <w:t>4</w:t>
      </w:r>
      <w:r w:rsidR="008150B2" w:rsidRPr="003C4277">
        <w:rPr>
          <w:rFonts w:ascii="Times New Roman" w:hAnsi="Times New Roman" w:cs="Times New Roman" w:hint="eastAsia"/>
          <w:color w:val="FF0000"/>
          <w:szCs w:val="21"/>
        </w:rPr>
        <w:t>空心纳米球</w:t>
      </w:r>
      <w:r w:rsidR="004F55A9" w:rsidRPr="003C4277">
        <w:rPr>
          <w:rFonts w:ascii="Times New Roman" w:hAnsi="Times New Roman" w:cs="Times New Roman" w:hint="eastAsia"/>
          <w:color w:val="FF0000"/>
          <w:szCs w:val="21"/>
        </w:rPr>
        <w:t>对</w:t>
      </w:r>
      <w:r w:rsidR="004F55A9" w:rsidRPr="003C4277">
        <w:rPr>
          <w:rFonts w:hint="eastAsia"/>
          <w:color w:val="FF0000"/>
          <w:szCs w:val="21"/>
        </w:rPr>
        <w:t>亚甲基兰</w:t>
      </w:r>
      <w:r w:rsidR="004F55A9" w:rsidRPr="003C4277">
        <w:rPr>
          <w:color w:val="FF0000"/>
          <w:szCs w:val="21"/>
        </w:rPr>
        <w:t>染料</w:t>
      </w:r>
      <w:r w:rsidR="004F55A9" w:rsidRPr="003C4277">
        <w:rPr>
          <w:rFonts w:hint="eastAsia"/>
          <w:color w:val="FF0000"/>
          <w:szCs w:val="21"/>
        </w:rPr>
        <w:t>的矿化度</w:t>
      </w:r>
      <w:r w:rsidR="00F87BB5" w:rsidRPr="003C4277">
        <w:rPr>
          <w:color w:val="FF0000"/>
          <w:szCs w:val="21"/>
        </w:rPr>
        <w:t>达到</w:t>
      </w:r>
      <w:r w:rsidR="00F87BB5" w:rsidRPr="003C4277">
        <w:rPr>
          <w:rFonts w:hint="eastAsia"/>
          <w:color w:val="FF0000"/>
          <w:szCs w:val="21"/>
        </w:rPr>
        <w:t>73.66</w:t>
      </w:r>
      <w:r w:rsidR="00F87BB5" w:rsidRPr="003C4277">
        <w:rPr>
          <w:color w:val="FF0000"/>
          <w:szCs w:val="21"/>
        </w:rPr>
        <w:t>%</w:t>
      </w:r>
      <w:r w:rsidR="004F55A9" w:rsidRPr="003C4277">
        <w:rPr>
          <w:rFonts w:hint="eastAsia"/>
          <w:color w:val="FF0000"/>
          <w:szCs w:val="21"/>
        </w:rPr>
        <w:t>。这充分说明所制备的</w:t>
      </w:r>
      <w:r w:rsidR="004F55A9" w:rsidRPr="003C4277">
        <w:rPr>
          <w:rFonts w:ascii="Times New Roman" w:hAnsi="Times New Roman" w:cs="Times New Roman"/>
          <w:color w:val="FF0000"/>
          <w:szCs w:val="21"/>
        </w:rPr>
        <w:t>BiVO</w:t>
      </w:r>
      <w:r w:rsidR="004F55A9" w:rsidRPr="003C4277">
        <w:rPr>
          <w:rFonts w:ascii="Times New Roman" w:hAnsi="Times New Roman" w:cs="Times New Roman"/>
          <w:color w:val="FF0000"/>
          <w:szCs w:val="21"/>
          <w:vertAlign w:val="subscript"/>
        </w:rPr>
        <w:t>4</w:t>
      </w:r>
      <w:r w:rsidR="004F55A9" w:rsidRPr="003C4277">
        <w:rPr>
          <w:rFonts w:ascii="Times New Roman" w:hAnsi="Times New Roman" w:cs="Times New Roman"/>
          <w:color w:val="FF0000"/>
          <w:szCs w:val="21"/>
        </w:rPr>
        <w:t>空心球</w:t>
      </w:r>
      <w:r w:rsidR="004F55A9" w:rsidRPr="003C4277">
        <w:rPr>
          <w:rFonts w:ascii="Times New Roman" w:hAnsi="Times New Roman" w:cs="Times New Roman" w:hint="eastAsia"/>
          <w:color w:val="FF0000"/>
          <w:szCs w:val="21"/>
        </w:rPr>
        <w:t>对亚甲基兰染料具有较好的光催化降解能力。</w:t>
      </w:r>
    </w:p>
    <w:p w:rsidR="00D65BEF" w:rsidRDefault="00E92136" w:rsidP="00C82701">
      <w:pPr>
        <w:spacing w:line="300" w:lineRule="auto"/>
        <w:ind w:firstLineChars="200" w:firstLine="420"/>
        <w:rPr>
          <w:rFonts w:ascii="Times New Roman" w:hAnsi="Times New Roman" w:cs="Times New Roman"/>
          <w:szCs w:val="21"/>
        </w:rPr>
      </w:pPr>
      <w:r w:rsidRPr="00683127">
        <w:rPr>
          <w:rFonts w:ascii="Times New Roman" w:hAnsi="Times New Roman" w:cs="Times New Roman"/>
          <w:szCs w:val="21"/>
        </w:rPr>
        <w:t>所制备的</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空心球具有较高的光催化性能可归因于</w:t>
      </w:r>
      <w:r w:rsidRPr="00683127">
        <w:rPr>
          <w:rFonts w:ascii="Times New Roman" w:hAnsi="Times New Roman" w:cs="Times New Roman"/>
          <w:szCs w:val="21"/>
        </w:rPr>
        <w:t>2</w:t>
      </w:r>
      <w:r w:rsidRPr="00683127">
        <w:rPr>
          <w:rFonts w:ascii="Times New Roman" w:hAnsi="Times New Roman" w:cs="Times New Roman"/>
          <w:szCs w:val="21"/>
        </w:rPr>
        <w:t>个方面：</w:t>
      </w:r>
      <w:r w:rsidRPr="00683127">
        <w:rPr>
          <w:rFonts w:ascii="Times New Roman" w:hAnsi="Times New Roman" w:cs="Times New Roman"/>
          <w:szCs w:val="21"/>
        </w:rPr>
        <w:t>(1)</w:t>
      </w:r>
      <w:r w:rsidRPr="00683127">
        <w:rPr>
          <w:rFonts w:ascii="Times New Roman" w:hAnsi="Times New Roman" w:cs="Times New Roman"/>
          <w:szCs w:val="21"/>
        </w:rPr>
        <w:t>由于</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微球内部为空心结构，具有较大的比表面积，从而使得所制备的</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光催化剂对所降解染料具有较强的吸附能力，可以使染料分子在光催化剂附近具有较高的浓度富集，从而使染料分子和光催化剂之间的碰撞机会增多，也就提高了该光催化剂光催化降解的效率；（</w:t>
      </w:r>
      <w:r w:rsidRPr="00683127">
        <w:rPr>
          <w:rFonts w:ascii="Times New Roman" w:hAnsi="Times New Roman" w:cs="Times New Roman"/>
          <w:szCs w:val="21"/>
        </w:rPr>
        <w:t>2)</w:t>
      </w:r>
      <w:r w:rsidRPr="00683127">
        <w:rPr>
          <w:rFonts w:ascii="Times New Roman" w:hAnsi="Times New Roman" w:cs="Times New Roman"/>
          <w:szCs w:val="21"/>
        </w:rPr>
        <w:t>根据文献</w:t>
      </w:r>
      <w:r w:rsidRPr="00683127">
        <w:rPr>
          <w:rFonts w:ascii="Times New Roman" w:hAnsi="Times New Roman" w:cs="Times New Roman"/>
          <w:szCs w:val="21"/>
          <w:vertAlign w:val="superscript"/>
        </w:rPr>
        <w:t>[</w:t>
      </w:r>
      <w:r w:rsidRPr="00683127">
        <w:rPr>
          <w:rStyle w:val="a8"/>
          <w:rFonts w:ascii="Times New Roman" w:hAnsi="Times New Roman" w:cs="Times New Roman"/>
          <w:szCs w:val="21"/>
        </w:rPr>
        <w:endnoteReference w:id="14"/>
      </w:r>
      <w:r w:rsidRPr="00683127">
        <w:rPr>
          <w:rFonts w:ascii="Times New Roman" w:hAnsi="Times New Roman" w:cs="Times New Roman"/>
          <w:szCs w:val="21"/>
          <w:vertAlign w:val="superscript"/>
        </w:rPr>
        <w:t>]</w:t>
      </w:r>
      <w:r w:rsidRPr="00683127">
        <w:rPr>
          <w:rFonts w:ascii="Times New Roman" w:hAnsi="Times New Roman" w:cs="Times New Roman"/>
          <w:szCs w:val="21"/>
        </w:rPr>
        <w:t>可知，构成单斜晶系</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683127">
        <w:rPr>
          <w:rFonts w:ascii="Times New Roman" w:hAnsi="Times New Roman" w:cs="Times New Roman"/>
          <w:szCs w:val="21"/>
        </w:rPr>
        <w:t>的价带不仅有</w:t>
      </w:r>
      <w:r w:rsidRPr="00683127">
        <w:rPr>
          <w:rFonts w:ascii="Times New Roman" w:hAnsi="Times New Roman" w:cs="Times New Roman"/>
          <w:szCs w:val="21"/>
        </w:rPr>
        <w:t>O</w:t>
      </w:r>
      <w:r w:rsidRPr="00683127">
        <w:rPr>
          <w:rFonts w:ascii="Times New Roman" w:hAnsi="Times New Roman" w:cs="Times New Roman"/>
          <w:szCs w:val="21"/>
          <w:vertAlign w:val="subscript"/>
        </w:rPr>
        <w:t>2p</w:t>
      </w:r>
      <w:r w:rsidRPr="00683127">
        <w:rPr>
          <w:rFonts w:ascii="Times New Roman" w:hAnsi="Times New Roman" w:cs="Times New Roman"/>
          <w:szCs w:val="21"/>
        </w:rPr>
        <w:t>还有</w:t>
      </w:r>
      <w:r w:rsidRPr="00683127">
        <w:rPr>
          <w:rFonts w:ascii="Times New Roman" w:hAnsi="Times New Roman" w:cs="Times New Roman"/>
          <w:szCs w:val="21"/>
        </w:rPr>
        <w:t>Bi</w:t>
      </w:r>
      <w:r w:rsidRPr="00683127">
        <w:rPr>
          <w:rFonts w:ascii="Times New Roman" w:hAnsi="Times New Roman" w:cs="Times New Roman"/>
          <w:szCs w:val="21"/>
          <w:vertAlign w:val="subscript"/>
        </w:rPr>
        <w:t>6s</w:t>
      </w:r>
      <w:r w:rsidRPr="00683127">
        <w:rPr>
          <w:rFonts w:ascii="Times New Roman" w:hAnsi="Times New Roman" w:cs="Times New Roman"/>
          <w:szCs w:val="21"/>
        </w:rPr>
        <w:t>，混合价带有利于提高光催化剂的光生载流子的移动性</w:t>
      </w:r>
      <w:r w:rsidRPr="00683127">
        <w:rPr>
          <w:rFonts w:ascii="Times New Roman" w:hAnsi="Times New Roman" w:cs="Times New Roman"/>
          <w:szCs w:val="21"/>
          <w:vertAlign w:val="superscript"/>
        </w:rPr>
        <w:t>[</w:t>
      </w:r>
      <w:r w:rsidRPr="00683127">
        <w:rPr>
          <w:rStyle w:val="a8"/>
          <w:rFonts w:ascii="Times New Roman" w:hAnsi="Times New Roman" w:cs="Times New Roman"/>
          <w:szCs w:val="21"/>
        </w:rPr>
        <w:endnoteReference w:id="15"/>
      </w:r>
      <w:r w:rsidRPr="00683127">
        <w:rPr>
          <w:rFonts w:ascii="Times New Roman" w:hAnsi="Times New Roman" w:cs="Times New Roman"/>
          <w:szCs w:val="21"/>
          <w:vertAlign w:val="superscript"/>
        </w:rPr>
        <w:t>]</w:t>
      </w:r>
      <w:r w:rsidRPr="00683127">
        <w:rPr>
          <w:rFonts w:ascii="Times New Roman" w:hAnsi="Times New Roman" w:cs="Times New Roman"/>
          <w:szCs w:val="21"/>
        </w:rPr>
        <w:t>，从而使本</w:t>
      </w:r>
      <w:r w:rsidR="00104360" w:rsidRPr="00683127">
        <w:rPr>
          <w:rFonts w:ascii="Times New Roman" w:hAnsi="Times New Roman" w:cs="Times New Roman"/>
          <w:szCs w:val="21"/>
        </w:rPr>
        <w:t>实验</w:t>
      </w:r>
      <w:r w:rsidRPr="00683127">
        <w:rPr>
          <w:rFonts w:ascii="Times New Roman" w:hAnsi="Times New Roman" w:cs="Times New Roman"/>
          <w:szCs w:val="21"/>
        </w:rPr>
        <w:t>所制备单斜晶系</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00D65BEF">
        <w:rPr>
          <w:rFonts w:ascii="Times New Roman" w:hAnsi="Times New Roman" w:cs="Times New Roman" w:hint="eastAsia"/>
          <w:szCs w:val="21"/>
        </w:rPr>
        <w:t>空心纳米球</w:t>
      </w:r>
      <w:r w:rsidRPr="00683127">
        <w:rPr>
          <w:rFonts w:ascii="Times New Roman" w:hAnsi="Times New Roman" w:cs="Times New Roman"/>
          <w:szCs w:val="21"/>
        </w:rPr>
        <w:t>具有较高的光催化性能。</w:t>
      </w:r>
    </w:p>
    <w:p w:rsidR="00E92136" w:rsidRPr="00683127" w:rsidRDefault="00F71B2D" w:rsidP="00D65BEF">
      <w:pPr>
        <w:spacing w:line="300" w:lineRule="auto"/>
        <w:rPr>
          <w:rFonts w:ascii="Times New Roman" w:hAnsi="Times New Roman" w:cs="Times New Roman"/>
          <w:b/>
          <w:sz w:val="28"/>
          <w:szCs w:val="28"/>
        </w:rPr>
      </w:pPr>
      <w:r w:rsidRPr="00683127">
        <w:rPr>
          <w:rFonts w:ascii="Times New Roman" w:hAnsi="Times New Roman" w:cs="Times New Roman"/>
          <w:b/>
          <w:sz w:val="28"/>
          <w:szCs w:val="28"/>
        </w:rPr>
        <w:t>参考文献</w:t>
      </w:r>
    </w:p>
    <w:sectPr w:rsidR="00E92136" w:rsidRPr="00683127" w:rsidSect="00477BAB">
      <w:headerReference w:type="even" r:id="rId25"/>
      <w:headerReference w:type="default" r:id="rId26"/>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BFA" w:rsidRPr="006E25FB" w:rsidRDefault="00174BFA" w:rsidP="006E25FB">
      <w:pPr>
        <w:pStyle w:val="a4"/>
      </w:pPr>
    </w:p>
  </w:endnote>
  <w:endnote w:type="continuationSeparator" w:id="1">
    <w:p w:rsidR="00174BFA" w:rsidRDefault="00174BFA" w:rsidP="005C3D18"/>
  </w:endnote>
  <w:endnote w:id="2">
    <w:p w:rsidR="00196E09" w:rsidRPr="00EB0BC9" w:rsidRDefault="00196E09" w:rsidP="004138BA">
      <w:pPr>
        <w:spacing w:line="300" w:lineRule="auto"/>
        <w:rPr>
          <w:rFonts w:ascii="Times New Roman" w:hAnsi="Times New Roman" w:cs="Times New Roman"/>
        </w:rPr>
      </w:pPr>
      <w:r w:rsidRPr="00754D16">
        <w:rPr>
          <w:rFonts w:ascii="Times New Roman" w:eastAsiaTheme="majorEastAsia" w:hAnsi="Times New Roman" w:cs="Times New Roman"/>
        </w:rPr>
        <w:t>[</w:t>
      </w:r>
      <w:r w:rsidRPr="00754D16">
        <w:rPr>
          <w:rStyle w:val="a8"/>
          <w:rFonts w:ascii="Times New Roman" w:eastAsiaTheme="majorEastAsia" w:hAnsi="Times New Roman" w:cs="Times New Roman"/>
          <w:vertAlign w:val="baseline"/>
        </w:rPr>
        <w:endnoteRef/>
      </w:r>
      <w:r w:rsidRPr="00754D16">
        <w:rPr>
          <w:rFonts w:ascii="Times New Roman" w:eastAsiaTheme="majorEastAsia" w:hAnsi="Times New Roman" w:cs="Times New Roman"/>
        </w:rPr>
        <w:t>]</w:t>
      </w:r>
      <w:r w:rsidR="000C2155">
        <w:rPr>
          <w:rFonts w:ascii="Times New Roman" w:eastAsiaTheme="majorEastAsia" w:hAnsi="Times New Roman" w:cs="Times New Roman" w:hint="eastAsia"/>
          <w:szCs w:val="21"/>
        </w:rPr>
        <w:t>Zhang Ai-ping(</w:t>
      </w:r>
      <w:r w:rsidR="000C2155">
        <w:rPr>
          <w:rFonts w:ascii="Times New Roman" w:eastAsiaTheme="majorEastAsia" w:hAnsi="Times New Roman" w:cs="Times New Roman" w:hint="eastAsia"/>
          <w:szCs w:val="21"/>
        </w:rPr>
        <w:t>张爱平</w:t>
      </w:r>
      <w:r w:rsidR="000C2155">
        <w:rPr>
          <w:rFonts w:ascii="Times New Roman" w:eastAsiaTheme="majorEastAsia" w:hAnsi="Times New Roman" w:cs="Times New Roman" w:hint="eastAsia"/>
          <w:szCs w:val="21"/>
        </w:rPr>
        <w:t>)</w:t>
      </w:r>
      <w:r w:rsidR="000C2155" w:rsidRPr="00EB0BC9">
        <w:rPr>
          <w:rFonts w:ascii="Times New Roman" w:hAnsi="Times New Roman" w:cs="Times New Roman" w:hint="eastAsia"/>
        </w:rPr>
        <w:t>,</w:t>
      </w:r>
      <w:r w:rsidR="000C2155">
        <w:rPr>
          <w:rFonts w:ascii="Times New Roman" w:hAnsi="Times New Roman" w:cs="Times New Roman" w:hint="eastAsia"/>
        </w:rPr>
        <w:t xml:space="preserve"> Zhang Jin-zhi(</w:t>
      </w:r>
      <w:r w:rsidR="000C2155">
        <w:rPr>
          <w:rFonts w:ascii="Times New Roman" w:hAnsi="Times New Roman" w:cs="Times New Roman" w:hint="eastAsia"/>
        </w:rPr>
        <w:t>张进治</w:t>
      </w:r>
      <w:r w:rsidR="000C2155">
        <w:rPr>
          <w:rFonts w:ascii="Times New Roman" w:hAnsi="Times New Roman" w:cs="Times New Roman" w:hint="eastAsia"/>
        </w:rPr>
        <w:t>)</w:t>
      </w:r>
      <w:r w:rsidR="000C2155" w:rsidRPr="00EB0BC9">
        <w:rPr>
          <w:rFonts w:ascii="Times New Roman" w:hAnsi="Times New Roman" w:cs="Times New Roman"/>
        </w:rPr>
        <w:t>.</w:t>
      </w:r>
      <w:r w:rsidR="000C2155">
        <w:rPr>
          <w:rFonts w:ascii="Times New Roman" w:hAnsi="Times New Roman" w:cs="Times New Roman" w:hint="eastAsia"/>
        </w:rPr>
        <w:t xml:space="preserve"> </w:t>
      </w:r>
      <w:r w:rsidR="004138BA" w:rsidRPr="004138BA">
        <w:rPr>
          <w:rFonts w:ascii="Times New Roman" w:hAnsi="Times New Roman" w:cs="Times New Roman"/>
          <w:i/>
          <w:color w:val="000000"/>
          <w:szCs w:val="21"/>
        </w:rPr>
        <w:t>J</w:t>
      </w:r>
      <w:r w:rsidR="004138BA">
        <w:rPr>
          <w:rFonts w:ascii="Times New Roman" w:hAnsi="Times New Roman" w:cs="Times New Roman" w:hint="eastAsia"/>
          <w:i/>
          <w:color w:val="000000"/>
          <w:szCs w:val="21"/>
        </w:rPr>
        <w:t xml:space="preserve"> </w:t>
      </w:r>
      <w:r w:rsidR="004138BA" w:rsidRPr="004138BA">
        <w:rPr>
          <w:rFonts w:ascii="Times New Roman" w:hAnsi="Times New Roman" w:cs="Times New Roman"/>
          <w:i/>
          <w:color w:val="000000"/>
          <w:szCs w:val="21"/>
        </w:rPr>
        <w:t>Mol Catal</w:t>
      </w:r>
      <w:r w:rsidR="000C2155" w:rsidRPr="004138BA">
        <w:rPr>
          <w:rFonts w:ascii="Times New Roman" w:hAnsi="Times New Roman" w:cs="Times New Roman"/>
          <w:i/>
          <w:szCs w:val="21"/>
        </w:rPr>
        <w:t xml:space="preserve"> (China)</w:t>
      </w:r>
      <w:r w:rsidR="000C2155">
        <w:rPr>
          <w:rFonts w:ascii="Times New Roman" w:hAnsi="Times New Roman" w:cs="Times New Roman" w:hint="eastAsia"/>
        </w:rPr>
        <w:t>(</w:t>
      </w:r>
      <w:r w:rsidR="000C2155">
        <w:rPr>
          <w:rFonts w:ascii="Times New Roman" w:hAnsi="Times New Roman" w:cs="Times New Roman" w:hint="eastAsia"/>
        </w:rPr>
        <w:t>分子催化</w:t>
      </w:r>
      <w:r w:rsidR="000C2155">
        <w:rPr>
          <w:rFonts w:ascii="Times New Roman" w:hAnsi="Times New Roman" w:cs="Times New Roman" w:hint="eastAsia"/>
        </w:rPr>
        <w:t>)</w:t>
      </w:r>
      <w:r w:rsidR="000C2155" w:rsidRPr="00EB0BC9">
        <w:rPr>
          <w:rFonts w:ascii="Times New Roman" w:hAnsi="Times New Roman" w:cs="Times New Roman"/>
        </w:rPr>
        <w:t>[J]</w:t>
      </w:r>
      <w:r w:rsidR="000C2155" w:rsidRPr="00EB0BC9">
        <w:rPr>
          <w:rFonts w:ascii="Times New Roman" w:hAnsi="Times New Roman" w:cs="Times New Roman" w:hint="eastAsia"/>
        </w:rPr>
        <w:t>, 2010, 22(5): 544-549</w:t>
      </w:r>
    </w:p>
  </w:endnote>
  <w:endnote w:id="3">
    <w:p w:rsidR="00584ECE" w:rsidRPr="00EB0BC9" w:rsidRDefault="00584ECE" w:rsidP="00561C76">
      <w:pPr>
        <w:pStyle w:val="a7"/>
        <w:spacing w:line="300" w:lineRule="auto"/>
        <w:ind w:left="315" w:hangingChars="150" w:hanging="315"/>
        <w:rPr>
          <w:rFonts w:ascii="Times New Roman" w:hAnsi="Times New Roman" w:cs="Times New Roman"/>
        </w:rPr>
      </w:pPr>
      <w:r w:rsidRPr="00EB0BC9">
        <w:rPr>
          <w:rFonts w:ascii="Times New Roman" w:hAnsi="Times New Roman" w:cs="Times New Roman"/>
        </w:rPr>
        <w:t>[</w:t>
      </w:r>
      <w:r w:rsidRPr="00EB0BC9">
        <w:endnoteRef/>
      </w:r>
      <w:r w:rsidRPr="00EB0BC9">
        <w:rPr>
          <w:rFonts w:ascii="Times New Roman" w:hAnsi="Times New Roman" w:cs="Times New Roman"/>
        </w:rPr>
        <w:t>]</w:t>
      </w:r>
      <w:r w:rsidR="000C2155">
        <w:rPr>
          <w:rFonts w:ascii="Times New Roman" w:eastAsiaTheme="majorEastAsia" w:hAnsi="Times New Roman" w:cs="Times New Roman" w:hint="eastAsia"/>
          <w:szCs w:val="21"/>
        </w:rPr>
        <w:t>LIU Wei(</w:t>
      </w:r>
      <w:r w:rsidR="000C2155" w:rsidRPr="00754D16">
        <w:rPr>
          <w:rFonts w:ascii="Times New Roman" w:eastAsiaTheme="majorEastAsia" w:hAnsi="Times New Roman" w:cs="Times New Roman"/>
          <w:szCs w:val="21"/>
        </w:rPr>
        <w:t>刘伟</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 xml:space="preserve">, </w:t>
      </w:r>
      <w:r w:rsidR="000C2155">
        <w:rPr>
          <w:rFonts w:ascii="Times New Roman" w:eastAsiaTheme="majorEastAsia" w:hAnsi="Times New Roman" w:cs="Times New Roman" w:hint="eastAsia"/>
          <w:szCs w:val="21"/>
        </w:rPr>
        <w:t>YU Ya-Qin(</w:t>
      </w:r>
      <w:r w:rsidR="000C2155" w:rsidRPr="00754D16">
        <w:rPr>
          <w:rFonts w:ascii="Times New Roman" w:eastAsiaTheme="majorEastAsia" w:hAnsi="Times New Roman" w:cs="Times New Roman"/>
          <w:szCs w:val="21"/>
        </w:rPr>
        <w:t>于亚芹</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 xml:space="preserve">, </w:t>
      </w:r>
      <w:r w:rsidR="000C2155">
        <w:rPr>
          <w:rFonts w:ascii="Times New Roman" w:eastAsiaTheme="majorEastAsia" w:hAnsi="Times New Roman" w:cs="Times New Roman" w:hint="eastAsia"/>
          <w:szCs w:val="21"/>
        </w:rPr>
        <w:t>CAO Li-Xin(</w:t>
      </w:r>
      <w:r w:rsidR="000C2155" w:rsidRPr="00754D16">
        <w:rPr>
          <w:rFonts w:ascii="Times New Roman" w:eastAsiaTheme="majorEastAsia" w:hAnsi="Times New Roman" w:cs="Times New Roman"/>
          <w:szCs w:val="21"/>
        </w:rPr>
        <w:t>曹立新</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w:t>
      </w:r>
      <w:r w:rsidR="000C2155" w:rsidRPr="00EB0BC9">
        <w:rPr>
          <w:rFonts w:ascii="Times New Roman" w:hAnsi="Times New Roman" w:cs="Times New Roman"/>
        </w:rPr>
        <w:t xml:space="preserve"> </w:t>
      </w:r>
      <w:r w:rsidR="000C2155" w:rsidRPr="000C2155">
        <w:rPr>
          <w:rFonts w:ascii="Times New Roman" w:hAnsi="Times New Roman" w:cs="Times New Roman" w:hint="eastAsia"/>
          <w:i/>
        </w:rPr>
        <w:t>et al</w:t>
      </w:r>
      <w:r w:rsidR="00EB0BC9" w:rsidRPr="00EB0BC9">
        <w:rPr>
          <w:rFonts w:ascii="Times New Roman" w:hAnsi="Times New Roman" w:cs="Times New Roman"/>
        </w:rPr>
        <w:t>.</w:t>
      </w:r>
      <w:r w:rsidR="000C2155">
        <w:rPr>
          <w:rFonts w:ascii="Times New Roman" w:hAnsi="Times New Roman" w:cs="Times New Roman" w:hint="eastAsia"/>
        </w:rPr>
        <w:t xml:space="preserve"> </w:t>
      </w:r>
      <w:r w:rsidR="000C2155" w:rsidRPr="00561C76">
        <w:rPr>
          <w:rFonts w:ascii="Times New Roman" w:eastAsiaTheme="majorEastAsia" w:hAnsi="Times New Roman" w:cs="Times New Roman" w:hint="eastAsia"/>
          <w:i/>
          <w:szCs w:val="21"/>
        </w:rPr>
        <w:t>Chinese J Inorg Chem</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无机化学学报</w:t>
      </w:r>
      <w:r w:rsidR="000C2155">
        <w:rPr>
          <w:rFonts w:ascii="Times New Roman" w:eastAsiaTheme="majorEastAsia" w:hAnsi="Times New Roman" w:cs="Times New Roman" w:hint="eastAsia"/>
          <w:szCs w:val="21"/>
        </w:rPr>
        <w:t>)</w:t>
      </w:r>
      <w:r w:rsidR="000C2155" w:rsidRPr="00EB0BC9">
        <w:rPr>
          <w:rFonts w:ascii="Times New Roman" w:hAnsi="Times New Roman" w:cs="Times New Roman"/>
        </w:rPr>
        <w:t xml:space="preserve"> [J]</w:t>
      </w:r>
      <w:r w:rsidR="00561C76" w:rsidRPr="00EB0BC9">
        <w:rPr>
          <w:rFonts w:ascii="Times New Roman" w:hAnsi="Times New Roman" w:cs="Times New Roman" w:hint="eastAsia"/>
        </w:rPr>
        <w:t xml:space="preserve">, </w:t>
      </w:r>
      <w:r w:rsidRPr="00EB0BC9">
        <w:rPr>
          <w:rFonts w:ascii="Times New Roman" w:hAnsi="Times New Roman" w:cs="Times New Roman"/>
        </w:rPr>
        <w:t>2010, 26(3): 379</w:t>
      </w:r>
      <w:r w:rsidR="00557CC8" w:rsidRPr="00EB0BC9">
        <w:rPr>
          <w:rFonts w:ascii="Times New Roman" w:hAnsi="Times New Roman" w:cs="Times New Roman" w:hint="eastAsia"/>
        </w:rPr>
        <w:t>-384</w:t>
      </w:r>
    </w:p>
  </w:endnote>
  <w:endnote w:id="4">
    <w:p w:rsidR="00584ECE" w:rsidRPr="00EB0BC9" w:rsidRDefault="00584ECE" w:rsidP="00561C76">
      <w:pPr>
        <w:pStyle w:val="a7"/>
        <w:spacing w:line="300" w:lineRule="auto"/>
        <w:ind w:left="315" w:hangingChars="150" w:hanging="315"/>
        <w:rPr>
          <w:rFonts w:ascii="Times New Roman" w:hAnsi="Times New Roman" w:cs="Times New Roman"/>
        </w:rPr>
      </w:pPr>
      <w:r w:rsidRPr="00EB0BC9">
        <w:rPr>
          <w:rFonts w:ascii="Times New Roman" w:hAnsi="Times New Roman" w:cs="Times New Roman"/>
        </w:rPr>
        <w:t>[</w:t>
      </w:r>
      <w:r w:rsidRPr="00EB0BC9">
        <w:endnoteRef/>
      </w:r>
      <w:r w:rsidRPr="00EB0BC9">
        <w:rPr>
          <w:rFonts w:ascii="Times New Roman" w:hAnsi="Times New Roman" w:cs="Times New Roman"/>
        </w:rPr>
        <w:t>]</w:t>
      </w:r>
      <w:r w:rsidR="000C2155">
        <w:rPr>
          <w:rFonts w:ascii="Times New Roman" w:eastAsiaTheme="majorEastAsia" w:hAnsi="Times New Roman" w:cs="Times New Roman" w:hint="eastAsia"/>
          <w:szCs w:val="21"/>
        </w:rPr>
        <w:t>PENG Yang(</w:t>
      </w:r>
      <w:r w:rsidR="000C2155" w:rsidRPr="00754D16">
        <w:rPr>
          <w:rFonts w:ascii="Times New Roman" w:eastAsiaTheme="majorEastAsia" w:hAnsi="Times New Roman" w:cs="Times New Roman"/>
          <w:szCs w:val="21"/>
        </w:rPr>
        <w:t>彭秧</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 xml:space="preserve">, </w:t>
      </w:r>
      <w:r w:rsidR="000C2155">
        <w:rPr>
          <w:rFonts w:ascii="Times New Roman" w:eastAsiaTheme="majorEastAsia" w:hAnsi="Times New Roman" w:cs="Times New Roman" w:hint="eastAsia"/>
          <w:szCs w:val="21"/>
        </w:rPr>
        <w:t>HOU Lin-Rui(</w:t>
      </w:r>
      <w:r w:rsidR="000C2155" w:rsidRPr="00754D16">
        <w:rPr>
          <w:rFonts w:ascii="Times New Roman" w:eastAsiaTheme="majorEastAsia" w:hAnsi="Times New Roman" w:cs="Times New Roman"/>
          <w:szCs w:val="21"/>
        </w:rPr>
        <w:t>侯林瑞</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 xml:space="preserve">, </w:t>
      </w:r>
      <w:r w:rsidR="000C2155">
        <w:rPr>
          <w:rFonts w:ascii="Times New Roman" w:eastAsiaTheme="majorEastAsia" w:hAnsi="Times New Roman" w:cs="Times New Roman" w:hint="eastAsia"/>
          <w:szCs w:val="21"/>
        </w:rPr>
        <w:t>YUAN Chang-Zhou(</w:t>
      </w:r>
      <w:r w:rsidR="000C2155" w:rsidRPr="00754D16">
        <w:rPr>
          <w:rFonts w:ascii="Times New Roman" w:eastAsiaTheme="majorEastAsia" w:hAnsi="Times New Roman" w:cs="Times New Roman"/>
          <w:szCs w:val="21"/>
        </w:rPr>
        <w:t>原长州</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 xml:space="preserve">, </w:t>
      </w:r>
      <w:r w:rsidR="000C2155" w:rsidRPr="00561C76">
        <w:rPr>
          <w:rFonts w:ascii="Times New Roman" w:eastAsiaTheme="majorEastAsia" w:hAnsi="Times New Roman" w:cs="Times New Roman" w:hint="eastAsia"/>
          <w:i/>
          <w:szCs w:val="21"/>
        </w:rPr>
        <w:t xml:space="preserve">Chinese J </w:t>
      </w:r>
      <w:r w:rsidR="000C2155">
        <w:rPr>
          <w:rFonts w:ascii="Times New Roman" w:eastAsiaTheme="majorEastAsia" w:hAnsi="Times New Roman" w:cs="Times New Roman" w:hint="eastAsia"/>
          <w:i/>
          <w:szCs w:val="21"/>
        </w:rPr>
        <w:t>Appl</w:t>
      </w:r>
      <w:r w:rsidR="000C2155" w:rsidRPr="00561C76">
        <w:rPr>
          <w:rFonts w:ascii="Times New Roman" w:eastAsiaTheme="majorEastAsia" w:hAnsi="Times New Roman" w:cs="Times New Roman" w:hint="eastAsia"/>
          <w:i/>
          <w:szCs w:val="21"/>
        </w:rPr>
        <w:t xml:space="preserve"> Chem</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szCs w:val="21"/>
        </w:rPr>
        <w:t>应用化学</w:t>
      </w:r>
      <w:r w:rsidR="000C2155">
        <w:rPr>
          <w:rFonts w:ascii="Times New Roman" w:eastAsiaTheme="majorEastAsia" w:hAnsi="Times New Roman" w:cs="Times New Roman" w:hint="eastAsia"/>
          <w:szCs w:val="21"/>
        </w:rPr>
        <w:t>)</w:t>
      </w:r>
      <w:r w:rsidR="00EB0BC9" w:rsidRPr="00EB0BC9">
        <w:rPr>
          <w:rFonts w:ascii="Times New Roman" w:hAnsi="Times New Roman" w:cs="Times New Roman"/>
        </w:rPr>
        <w:t>[J]</w:t>
      </w:r>
      <w:r w:rsidRPr="00EB0BC9">
        <w:rPr>
          <w:rFonts w:ascii="Times New Roman" w:hAnsi="Times New Roman" w:cs="Times New Roman"/>
        </w:rPr>
        <w:t>, 2008, 25(4): 485</w:t>
      </w:r>
      <w:r w:rsidR="00557CC8" w:rsidRPr="00EB0BC9">
        <w:rPr>
          <w:rFonts w:ascii="Times New Roman" w:hAnsi="Times New Roman" w:cs="Times New Roman"/>
        </w:rPr>
        <w:t>-488</w:t>
      </w:r>
    </w:p>
  </w:endnote>
  <w:endnote w:id="5">
    <w:p w:rsidR="00584ECE" w:rsidRPr="00EB0BC9" w:rsidRDefault="00584ECE" w:rsidP="00323160">
      <w:pPr>
        <w:pStyle w:val="a7"/>
        <w:spacing w:line="300" w:lineRule="auto"/>
        <w:ind w:left="315" w:hangingChars="150" w:hanging="315"/>
        <w:rPr>
          <w:rFonts w:ascii="Times New Roman" w:hAnsi="Times New Roman" w:cs="Times New Roman"/>
        </w:rPr>
      </w:pPr>
      <w:r w:rsidRPr="00EB0BC9">
        <w:rPr>
          <w:rFonts w:ascii="Times New Roman" w:hAnsi="Times New Roman" w:cs="Times New Roman"/>
        </w:rPr>
        <w:t>[</w:t>
      </w:r>
      <w:r w:rsidRPr="00EB0BC9">
        <w:rPr>
          <w:rFonts w:ascii="Times New Roman" w:hAnsi="Times New Roman" w:cs="Times New Roman"/>
        </w:rPr>
        <w:endnoteRef/>
      </w:r>
      <w:r w:rsidRPr="00EB0BC9">
        <w:rPr>
          <w:rFonts w:ascii="Times New Roman" w:hAnsi="Times New Roman" w:cs="Times New Roman"/>
        </w:rPr>
        <w:t>] Yang T, Xia D G, Chen G,</w:t>
      </w:r>
      <w:r w:rsidRPr="000C2155">
        <w:rPr>
          <w:rFonts w:ascii="Times New Roman" w:hAnsi="Times New Roman" w:cs="Times New Roman"/>
          <w:i/>
        </w:rPr>
        <w:t xml:space="preserve"> </w:t>
      </w:r>
      <w:r w:rsidR="00323160" w:rsidRPr="000C2155">
        <w:rPr>
          <w:rFonts w:ascii="Times New Roman" w:hAnsi="Times New Roman" w:cs="Times New Roman"/>
          <w:i/>
        </w:rPr>
        <w:t>et al</w:t>
      </w:r>
      <w:r w:rsidR="00561C76" w:rsidRPr="00EB0BC9">
        <w:rPr>
          <w:rFonts w:ascii="Times New Roman" w:hAnsi="Times New Roman" w:cs="Times New Roman"/>
        </w:rPr>
        <w:t>.</w:t>
      </w:r>
      <w:r w:rsidR="00323160" w:rsidRPr="000C2155">
        <w:rPr>
          <w:rFonts w:ascii="Times New Roman" w:hAnsi="Times New Roman" w:cs="Times New Roman"/>
          <w:i/>
        </w:rPr>
        <w:t> </w:t>
      </w:r>
      <w:r w:rsidRPr="000C2155">
        <w:rPr>
          <w:rFonts w:ascii="Times New Roman" w:hAnsi="Times New Roman" w:cs="Times New Roman"/>
          <w:i/>
        </w:rPr>
        <w:t>Mater</w:t>
      </w:r>
      <w:r w:rsidR="00323160" w:rsidRPr="000C2155">
        <w:rPr>
          <w:rFonts w:ascii="Times New Roman" w:hAnsi="Times New Roman" w:cs="Times New Roman"/>
          <w:i/>
        </w:rPr>
        <w:t>ials</w:t>
      </w:r>
      <w:r w:rsidRPr="000C2155">
        <w:rPr>
          <w:rFonts w:ascii="Times New Roman" w:hAnsi="Times New Roman" w:cs="Times New Roman"/>
          <w:i/>
        </w:rPr>
        <w:t xml:space="preserve"> Chem</w:t>
      </w:r>
      <w:r w:rsidR="00323160" w:rsidRPr="000C2155">
        <w:rPr>
          <w:rFonts w:ascii="Times New Roman" w:hAnsi="Times New Roman" w:cs="Times New Roman"/>
          <w:i/>
        </w:rPr>
        <w:t xml:space="preserve">istry and </w:t>
      </w:r>
      <w:r w:rsidRPr="000C2155">
        <w:rPr>
          <w:rFonts w:ascii="Times New Roman" w:hAnsi="Times New Roman" w:cs="Times New Roman"/>
          <w:i/>
        </w:rPr>
        <w:t>Phys</w:t>
      </w:r>
      <w:r w:rsidR="00323160" w:rsidRPr="000C2155">
        <w:rPr>
          <w:rFonts w:ascii="Times New Roman" w:hAnsi="Times New Roman" w:cs="Times New Roman"/>
          <w:i/>
        </w:rPr>
        <w:t>ics</w:t>
      </w:r>
      <w:r w:rsidRPr="00EB0BC9">
        <w:rPr>
          <w:rFonts w:ascii="Times New Roman" w:hAnsi="Times New Roman" w:cs="Times New Roman"/>
        </w:rPr>
        <w:t>, 2009, 114: 69</w:t>
      </w:r>
      <w:r w:rsidR="00323160" w:rsidRPr="00EB0BC9">
        <w:rPr>
          <w:rFonts w:ascii="Times New Roman" w:hAnsi="Times New Roman" w:cs="Times New Roman"/>
        </w:rPr>
        <w:t>-72</w:t>
      </w:r>
    </w:p>
  </w:endnote>
  <w:endnote w:id="6">
    <w:p w:rsidR="00BC1E07" w:rsidRPr="00EB0BC9" w:rsidRDefault="00BC1E07" w:rsidP="00323160">
      <w:pPr>
        <w:pStyle w:val="a7"/>
        <w:spacing w:line="300" w:lineRule="auto"/>
        <w:ind w:left="315" w:hangingChars="150" w:hanging="315"/>
        <w:rPr>
          <w:rFonts w:ascii="Times New Roman" w:hAnsi="Times New Roman" w:cs="Times New Roman"/>
        </w:rPr>
      </w:pPr>
      <w:r w:rsidRPr="00EB0BC9">
        <w:rPr>
          <w:rFonts w:ascii="Times New Roman" w:hAnsi="Times New Roman" w:cs="Times New Roman"/>
        </w:rPr>
        <w:t>[</w:t>
      </w:r>
      <w:r w:rsidRPr="00EB0BC9">
        <w:rPr>
          <w:rFonts w:ascii="Times New Roman" w:hAnsi="Times New Roman" w:cs="Times New Roman"/>
        </w:rPr>
        <w:endnoteRef/>
      </w:r>
      <w:r w:rsidRPr="00EB0BC9">
        <w:rPr>
          <w:rFonts w:ascii="Times New Roman" w:hAnsi="Times New Roman" w:cs="Times New Roman"/>
        </w:rPr>
        <w:t>]</w:t>
      </w:r>
      <w:r w:rsidR="000C2155">
        <w:rPr>
          <w:rFonts w:ascii="Times New Roman" w:eastAsiaTheme="majorEastAsia" w:hAnsi="Times New Roman" w:cs="Times New Roman" w:hint="eastAsia"/>
        </w:rPr>
        <w:t>HUO Di(</w:t>
      </w:r>
      <w:r w:rsidR="000C2155" w:rsidRPr="00754D16">
        <w:rPr>
          <w:rFonts w:ascii="Times New Roman" w:eastAsiaTheme="majorEastAsia" w:hAnsi="Times New Roman" w:cs="Times New Roman"/>
        </w:rPr>
        <w:t>霍地</w:t>
      </w:r>
      <w:r w:rsidR="000C2155">
        <w:rPr>
          <w:rFonts w:ascii="Times New Roman" w:eastAsiaTheme="majorEastAsia" w:hAnsi="Times New Roman" w:cs="Times New Roman" w:hint="eastAsia"/>
        </w:rPr>
        <w:t>)</w:t>
      </w:r>
      <w:r w:rsidR="000C2155" w:rsidRPr="00754D16">
        <w:rPr>
          <w:rFonts w:ascii="Times New Roman" w:eastAsiaTheme="majorEastAsia" w:hAnsi="Times New Roman" w:cs="Times New Roman"/>
        </w:rPr>
        <w:t xml:space="preserve">, </w:t>
      </w:r>
      <w:r w:rsidR="000C2155">
        <w:rPr>
          <w:rFonts w:ascii="Times New Roman" w:eastAsiaTheme="majorEastAsia" w:hAnsi="Times New Roman" w:cs="Times New Roman" w:hint="eastAsia"/>
        </w:rPr>
        <w:t>REN Xiao-Huo(</w:t>
      </w:r>
      <w:r w:rsidR="000C2155" w:rsidRPr="00754D16">
        <w:rPr>
          <w:rFonts w:ascii="Times New Roman" w:eastAsiaTheme="majorEastAsia" w:hAnsi="Times New Roman" w:cs="Times New Roman"/>
        </w:rPr>
        <w:t>任晓或</w:t>
      </w:r>
      <w:r w:rsidR="000C2155">
        <w:rPr>
          <w:rFonts w:ascii="Times New Roman" w:eastAsiaTheme="majorEastAsia" w:hAnsi="Times New Roman" w:cs="Times New Roman" w:hint="eastAsia"/>
        </w:rPr>
        <w:t>)</w:t>
      </w:r>
      <w:r w:rsidR="000C2155" w:rsidRPr="00754D16">
        <w:rPr>
          <w:rFonts w:ascii="Times New Roman" w:eastAsiaTheme="majorEastAsia" w:hAnsi="Times New Roman" w:cs="Times New Roman"/>
        </w:rPr>
        <w:t xml:space="preserve">, </w:t>
      </w:r>
      <w:r w:rsidR="000C2155">
        <w:rPr>
          <w:rFonts w:ascii="Times New Roman" w:eastAsiaTheme="majorEastAsia" w:hAnsi="Times New Roman" w:cs="Times New Roman" w:hint="eastAsia"/>
        </w:rPr>
        <w:t>ZHANG Jing-Song(</w:t>
      </w:r>
      <w:r w:rsidR="000C2155" w:rsidRPr="00754D16">
        <w:rPr>
          <w:rFonts w:ascii="Times New Roman" w:eastAsiaTheme="majorEastAsia" w:hAnsi="Times New Roman" w:cs="Times New Roman"/>
        </w:rPr>
        <w:t>张劲松</w:t>
      </w:r>
      <w:r w:rsidR="000C2155">
        <w:rPr>
          <w:rFonts w:ascii="Times New Roman" w:eastAsiaTheme="majorEastAsia" w:hAnsi="Times New Roman" w:cs="Times New Roman" w:hint="eastAsia"/>
        </w:rPr>
        <w:t>)</w:t>
      </w:r>
      <w:r w:rsidR="000C2155" w:rsidRPr="00754D16">
        <w:rPr>
          <w:rFonts w:ascii="Times New Roman" w:eastAsiaTheme="majorEastAsia" w:hAnsi="Times New Roman" w:cs="Times New Roman"/>
        </w:rPr>
        <w:t>,</w:t>
      </w:r>
      <w:r w:rsidR="000C2155">
        <w:rPr>
          <w:rFonts w:ascii="Times New Roman" w:eastAsiaTheme="majorEastAsia" w:hAnsi="Times New Roman" w:cs="Times New Roman" w:hint="eastAsia"/>
        </w:rPr>
        <w:t xml:space="preserve"> </w:t>
      </w:r>
      <w:r w:rsidR="000C2155" w:rsidRPr="00561C76">
        <w:rPr>
          <w:rFonts w:ascii="Times New Roman" w:eastAsiaTheme="majorEastAsia" w:hAnsi="Times New Roman" w:cs="Times New Roman" w:hint="eastAsia"/>
          <w:i/>
          <w:szCs w:val="21"/>
        </w:rPr>
        <w:t>J</w:t>
      </w:r>
      <w:r w:rsidR="000C2155" w:rsidRPr="00754D16">
        <w:rPr>
          <w:rFonts w:ascii="Times New Roman" w:eastAsiaTheme="majorEastAsia" w:hAnsi="Times New Roman" w:cs="Times New Roman"/>
        </w:rPr>
        <w:t xml:space="preserve"> </w:t>
      </w:r>
      <w:r w:rsidR="000C2155" w:rsidRPr="00561C76">
        <w:rPr>
          <w:rFonts w:ascii="Times New Roman" w:eastAsiaTheme="majorEastAsia" w:hAnsi="Times New Roman" w:cs="Times New Roman" w:hint="eastAsia"/>
          <w:i/>
          <w:szCs w:val="21"/>
        </w:rPr>
        <w:t>Chinese</w:t>
      </w:r>
      <w:r w:rsidR="000C2155">
        <w:rPr>
          <w:rFonts w:ascii="Times New Roman" w:eastAsiaTheme="majorEastAsia" w:hAnsi="Times New Roman" w:cs="Times New Roman" w:hint="eastAsia"/>
          <w:i/>
          <w:szCs w:val="21"/>
        </w:rPr>
        <w:t xml:space="preserve"> Ceran Soc</w:t>
      </w:r>
      <w:r w:rsidR="000C2155">
        <w:rPr>
          <w:rFonts w:ascii="Times New Roman" w:eastAsiaTheme="majorEastAsia" w:hAnsi="Times New Roman" w:cs="Times New Roman" w:hint="eastAsia"/>
          <w:szCs w:val="21"/>
        </w:rPr>
        <w:t>(</w:t>
      </w:r>
      <w:r w:rsidR="000C2155" w:rsidRPr="00754D16">
        <w:rPr>
          <w:rFonts w:ascii="Times New Roman" w:eastAsiaTheme="majorEastAsia" w:hAnsi="Times New Roman" w:cs="Times New Roman"/>
        </w:rPr>
        <w:t>硅酸盐学报</w:t>
      </w:r>
      <w:r w:rsidR="000C2155">
        <w:rPr>
          <w:rFonts w:ascii="Times New Roman" w:eastAsiaTheme="majorEastAsia" w:hAnsi="Times New Roman" w:cs="Times New Roman" w:hint="eastAsia"/>
        </w:rPr>
        <w:t>)</w:t>
      </w:r>
      <w:r w:rsidR="000C2155" w:rsidRPr="00A8147B">
        <w:rPr>
          <w:rFonts w:ascii="Times New Roman" w:eastAsiaTheme="majorEastAsia" w:hAnsi="Times New Roman" w:cs="Times New Roman"/>
          <w:szCs w:val="21"/>
        </w:rPr>
        <w:t>[J]</w:t>
      </w:r>
      <w:r w:rsidRPr="00EB0BC9">
        <w:rPr>
          <w:rFonts w:ascii="Times New Roman" w:hAnsi="Times New Roman" w:cs="Times New Roman"/>
        </w:rPr>
        <w:t>, 2003, 31(9): 903</w:t>
      </w:r>
      <w:r w:rsidR="00323160" w:rsidRPr="00EB0BC9">
        <w:rPr>
          <w:rFonts w:ascii="Times New Roman" w:hAnsi="Times New Roman" w:cs="Times New Roman"/>
        </w:rPr>
        <w:t>-906</w:t>
      </w:r>
    </w:p>
  </w:endnote>
  <w:endnote w:id="7">
    <w:p w:rsidR="00A12EE1" w:rsidRPr="00EB0BC9" w:rsidRDefault="00A12EE1" w:rsidP="00A12EE1">
      <w:pPr>
        <w:pStyle w:val="a7"/>
        <w:spacing w:line="300" w:lineRule="auto"/>
        <w:ind w:left="315" w:hangingChars="150" w:hanging="315"/>
        <w:rPr>
          <w:rFonts w:ascii="Times New Roman" w:hAnsi="Times New Roman" w:cs="Times New Roman"/>
        </w:rPr>
      </w:pPr>
      <w:r w:rsidRPr="00EB0BC9">
        <w:rPr>
          <w:rFonts w:ascii="Times New Roman" w:hAnsi="Times New Roman" w:cs="Times New Roman"/>
        </w:rPr>
        <w:t>[</w:t>
      </w:r>
      <w:r w:rsidRPr="00EB0BC9">
        <w:rPr>
          <w:rFonts w:ascii="Times New Roman" w:hAnsi="Times New Roman" w:cs="Times New Roman"/>
        </w:rPr>
        <w:endnoteRef/>
      </w:r>
      <w:r w:rsidRPr="00EB0BC9">
        <w:rPr>
          <w:rFonts w:ascii="Times New Roman" w:hAnsi="Times New Roman" w:cs="Times New Roman"/>
        </w:rPr>
        <w:t xml:space="preserve">] Chen Y C, Zhang Y G, Fu S Q. </w:t>
      </w:r>
      <w:r w:rsidRPr="000C2155">
        <w:rPr>
          <w:rFonts w:ascii="Times New Roman" w:hAnsi="Times New Roman" w:cs="Times New Roman"/>
          <w:i/>
        </w:rPr>
        <w:t>Mater Lett</w:t>
      </w:r>
      <w:r w:rsidRPr="00EB0BC9">
        <w:rPr>
          <w:rFonts w:ascii="Times New Roman" w:hAnsi="Times New Roman" w:cs="Times New Roman"/>
        </w:rPr>
        <w:t>, 2007, 61(3): 701-705</w:t>
      </w:r>
    </w:p>
  </w:endnote>
  <w:endnote w:id="8">
    <w:p w:rsidR="00F12D8A" w:rsidRPr="00754D16" w:rsidRDefault="00F12D8A" w:rsidP="00F12D8A">
      <w:pPr>
        <w:pStyle w:val="a7"/>
        <w:spacing w:line="300" w:lineRule="auto"/>
        <w:ind w:left="315" w:hangingChars="150" w:hanging="315"/>
        <w:rPr>
          <w:rFonts w:ascii="Times New Roman" w:hAnsi="Times New Roman" w:cs="Times New Roman"/>
        </w:rPr>
      </w:pPr>
      <w:r w:rsidRPr="00754D16">
        <w:rPr>
          <w:rFonts w:ascii="Times New Roman" w:hAnsi="Times New Roman" w:cs="Times New Roman"/>
        </w:rPr>
        <w:t>[</w:t>
      </w:r>
      <w:r w:rsidRPr="00754D16">
        <w:rPr>
          <w:rStyle w:val="a8"/>
          <w:rFonts w:ascii="Times New Roman" w:hAnsi="Times New Roman" w:cs="Times New Roman"/>
          <w:vertAlign w:val="baseline"/>
        </w:rPr>
        <w:endnoteRef/>
      </w:r>
      <w:r w:rsidRPr="00754D16">
        <w:rPr>
          <w:rFonts w:ascii="Times New Roman" w:hAnsi="Times New Roman" w:cs="Times New Roman"/>
        </w:rPr>
        <w:t>] T</w:t>
      </w:r>
      <w:r>
        <w:rPr>
          <w:rFonts w:ascii="Times New Roman" w:hAnsi="Times New Roman" w:cs="Times New Roman" w:hint="eastAsia"/>
        </w:rPr>
        <w:t>akahashi</w:t>
      </w:r>
      <w:r w:rsidRPr="00754D16">
        <w:rPr>
          <w:rFonts w:ascii="Times New Roman" w:hAnsi="Times New Roman" w:cs="Times New Roman"/>
        </w:rPr>
        <w:t xml:space="preserve"> R, S</w:t>
      </w:r>
      <w:r>
        <w:rPr>
          <w:rFonts w:ascii="Times New Roman" w:hAnsi="Times New Roman" w:cs="Times New Roman" w:hint="eastAsia"/>
        </w:rPr>
        <w:t>ato</w:t>
      </w:r>
      <w:r w:rsidRPr="00754D16">
        <w:rPr>
          <w:rFonts w:ascii="Times New Roman" w:hAnsi="Times New Roman" w:cs="Times New Roman"/>
        </w:rPr>
        <w:t xml:space="preserve"> S, S</w:t>
      </w:r>
      <w:r>
        <w:rPr>
          <w:rFonts w:ascii="Times New Roman" w:hAnsi="Times New Roman" w:cs="Times New Roman" w:hint="eastAsia"/>
        </w:rPr>
        <w:t>odesawa</w:t>
      </w:r>
      <w:r w:rsidRPr="00754D16">
        <w:rPr>
          <w:rFonts w:ascii="Times New Roman" w:hAnsi="Times New Roman" w:cs="Times New Roman"/>
        </w:rPr>
        <w:t>T,</w:t>
      </w:r>
      <w:r w:rsidRPr="00624CC0">
        <w:rPr>
          <w:rFonts w:ascii="Times New Roman" w:hAnsi="Times New Roman" w:cs="Times New Roman"/>
        </w:rPr>
        <w:t xml:space="preserve"> </w:t>
      </w:r>
      <w:r w:rsidRPr="000C2155">
        <w:rPr>
          <w:rFonts w:ascii="Times New Roman" w:hAnsi="Times New Roman" w:cs="Times New Roman" w:hint="eastAsia"/>
          <w:i/>
        </w:rPr>
        <w:t xml:space="preserve">et </w:t>
      </w:r>
      <w:r w:rsidRPr="000C2155">
        <w:rPr>
          <w:rFonts w:ascii="Times New Roman" w:hAnsi="Times New Roman" w:cs="Times New Roman"/>
          <w:i/>
        </w:rPr>
        <w:t>al</w:t>
      </w:r>
      <w:r w:rsidRPr="00EB0BC9">
        <w:rPr>
          <w:rFonts w:ascii="Times New Roman" w:hAnsi="Times New Roman" w:cs="Times New Roman"/>
        </w:rPr>
        <w:t>. </w:t>
      </w:r>
      <w:r w:rsidRPr="00EB0BC9">
        <w:rPr>
          <w:rFonts w:ascii="Times New Roman" w:hAnsi="Times New Roman" w:cs="Times New Roman"/>
          <w:i/>
        </w:rPr>
        <w:t>Microporous and Mesoporous Mater</w:t>
      </w:r>
      <w:r w:rsidRPr="00EB0BC9">
        <w:rPr>
          <w:rFonts w:ascii="Times New Roman" w:hAnsi="Times New Roman" w:cs="Times New Roman"/>
        </w:rPr>
        <w:t>, 2003, 66: 197-208</w:t>
      </w:r>
    </w:p>
  </w:endnote>
  <w:endnote w:id="9">
    <w:p w:rsidR="00F12D8A" w:rsidRPr="00754D16" w:rsidRDefault="00F12D8A" w:rsidP="00F12D8A">
      <w:pPr>
        <w:pStyle w:val="a7"/>
        <w:spacing w:line="300" w:lineRule="auto"/>
        <w:ind w:left="315" w:hangingChars="150" w:hanging="315"/>
        <w:rPr>
          <w:rFonts w:ascii="Times New Roman" w:hAnsi="Times New Roman" w:cs="Times New Roman"/>
        </w:rPr>
      </w:pPr>
      <w:r w:rsidRPr="00754D16">
        <w:rPr>
          <w:rFonts w:ascii="Times New Roman" w:hAnsi="Times New Roman" w:cs="Times New Roman"/>
        </w:rPr>
        <w:t>[</w:t>
      </w:r>
      <w:r w:rsidRPr="00754D16">
        <w:rPr>
          <w:rStyle w:val="a8"/>
          <w:rFonts w:ascii="Times New Roman" w:hAnsi="Times New Roman" w:cs="Times New Roman"/>
          <w:vertAlign w:val="baseline"/>
        </w:rPr>
        <w:endnoteRef/>
      </w:r>
      <w:r w:rsidRPr="00754D16">
        <w:rPr>
          <w:rFonts w:ascii="Times New Roman" w:hAnsi="Times New Roman" w:cs="Times New Roman"/>
        </w:rPr>
        <w:t>] L</w:t>
      </w:r>
      <w:r>
        <w:rPr>
          <w:rFonts w:ascii="Times New Roman" w:hAnsi="Times New Roman" w:cs="Times New Roman" w:hint="eastAsia"/>
        </w:rPr>
        <w:t>in</w:t>
      </w:r>
      <w:r w:rsidRPr="00754D16">
        <w:rPr>
          <w:rFonts w:ascii="Times New Roman" w:hAnsi="Times New Roman" w:cs="Times New Roman"/>
        </w:rPr>
        <w:t xml:space="preserve"> Y, X</w:t>
      </w:r>
      <w:r>
        <w:rPr>
          <w:rFonts w:ascii="Times New Roman" w:hAnsi="Times New Roman" w:cs="Times New Roman" w:hint="eastAsia"/>
        </w:rPr>
        <w:t>ie</w:t>
      </w:r>
      <w:r w:rsidRPr="00754D16">
        <w:rPr>
          <w:rFonts w:ascii="Times New Roman" w:hAnsi="Times New Roman" w:cs="Times New Roman"/>
        </w:rPr>
        <w:t xml:space="preserve"> T, </w:t>
      </w:r>
      <w:r w:rsidRPr="00624CC0">
        <w:rPr>
          <w:rFonts w:ascii="Times New Roman" w:hAnsi="Times New Roman" w:cs="Times New Roman"/>
        </w:rPr>
        <w:t>C</w:t>
      </w:r>
      <w:r w:rsidRPr="00624CC0">
        <w:rPr>
          <w:rFonts w:ascii="Times New Roman" w:hAnsi="Times New Roman" w:cs="Times New Roman" w:hint="eastAsia"/>
        </w:rPr>
        <w:t>heng</w:t>
      </w:r>
      <w:r w:rsidRPr="00624CC0">
        <w:rPr>
          <w:rFonts w:ascii="Times New Roman" w:hAnsi="Times New Roman" w:cs="Times New Roman"/>
        </w:rPr>
        <w:t xml:space="preserve"> B C, </w:t>
      </w:r>
      <w:r w:rsidRPr="000C2155">
        <w:rPr>
          <w:rFonts w:ascii="Times New Roman" w:hAnsi="Times New Roman" w:cs="Times New Roman" w:hint="eastAsia"/>
          <w:i/>
        </w:rPr>
        <w:t>et al</w:t>
      </w:r>
      <w:r w:rsidRPr="00624CC0">
        <w:rPr>
          <w:rFonts w:ascii="Times New Roman" w:hAnsi="Times New Roman" w:cs="Times New Roman"/>
        </w:rPr>
        <w:t>.</w:t>
      </w:r>
      <w:r>
        <w:rPr>
          <w:rFonts w:ascii="Arial" w:hAnsi="Arial" w:cs="Arial"/>
        </w:rPr>
        <w:t> </w:t>
      </w:r>
      <w:r w:rsidRPr="00561C76">
        <w:rPr>
          <w:rFonts w:ascii="Times New Roman" w:hAnsi="Times New Roman" w:cs="Times New Roman"/>
          <w:i/>
        </w:rPr>
        <w:t>Chem</w:t>
      </w:r>
      <w:r>
        <w:rPr>
          <w:rFonts w:ascii="Times New Roman" w:hAnsi="Times New Roman" w:cs="Times New Roman" w:hint="eastAsia"/>
          <w:i/>
        </w:rPr>
        <w:t>ical</w:t>
      </w:r>
      <w:r w:rsidRPr="00561C76">
        <w:rPr>
          <w:rFonts w:ascii="Times New Roman" w:hAnsi="Times New Roman" w:cs="Times New Roman"/>
          <w:i/>
        </w:rPr>
        <w:t xml:space="preserve"> Phys</w:t>
      </w:r>
      <w:r>
        <w:rPr>
          <w:rFonts w:ascii="Times New Roman" w:hAnsi="Times New Roman" w:cs="Times New Roman" w:hint="eastAsia"/>
          <w:i/>
        </w:rPr>
        <w:t>ics</w:t>
      </w:r>
      <w:r w:rsidRPr="00561C76">
        <w:rPr>
          <w:rFonts w:ascii="Times New Roman" w:hAnsi="Times New Roman" w:cs="Times New Roman"/>
          <w:i/>
        </w:rPr>
        <w:t xml:space="preserve"> Lett</w:t>
      </w:r>
      <w:r>
        <w:rPr>
          <w:rFonts w:ascii="Times New Roman" w:hAnsi="Times New Roman" w:cs="Times New Roman" w:hint="eastAsia"/>
          <w:i/>
        </w:rPr>
        <w:t>ers</w:t>
      </w:r>
      <w:r w:rsidRPr="00561C76">
        <w:rPr>
          <w:rFonts w:ascii="Times New Roman" w:hAnsi="Times New Roman" w:cs="Times New Roman"/>
          <w:i/>
        </w:rPr>
        <w:t>,</w:t>
      </w:r>
      <w:r w:rsidRPr="00754D16">
        <w:rPr>
          <w:rFonts w:ascii="Times New Roman" w:hAnsi="Times New Roman" w:cs="Times New Roman"/>
        </w:rPr>
        <w:t xml:space="preserve"> 2003, </w:t>
      </w:r>
      <w:r w:rsidRPr="00561C76">
        <w:rPr>
          <w:rFonts w:ascii="Times New Roman" w:hAnsi="Times New Roman" w:cs="Times New Roman"/>
          <w:b/>
        </w:rPr>
        <w:t>380</w:t>
      </w:r>
      <w:r w:rsidRPr="00754D16">
        <w:rPr>
          <w:rFonts w:ascii="Times New Roman" w:hAnsi="Times New Roman" w:cs="Times New Roman"/>
        </w:rPr>
        <w:t>: 521</w:t>
      </w:r>
      <w:r>
        <w:rPr>
          <w:rFonts w:ascii="Times New Roman" w:hAnsi="Times New Roman" w:cs="Times New Roman" w:hint="eastAsia"/>
        </w:rPr>
        <w:t>-525</w:t>
      </w:r>
    </w:p>
  </w:endnote>
  <w:endnote w:id="10">
    <w:p w:rsidR="00873AC8" w:rsidRPr="00A8147B" w:rsidRDefault="00873AC8" w:rsidP="00EB0BC9">
      <w:pPr>
        <w:pStyle w:val="a7"/>
        <w:spacing w:line="300" w:lineRule="auto"/>
        <w:ind w:left="315" w:hangingChars="150" w:hanging="315"/>
        <w:rPr>
          <w:rFonts w:ascii="Times New Roman" w:hAnsi="Times New Roman" w:cs="Times New Roman"/>
        </w:rPr>
      </w:pPr>
      <w:r w:rsidRPr="00754D16">
        <w:rPr>
          <w:rFonts w:ascii="Times New Roman" w:hAnsi="Times New Roman" w:cs="Times New Roman"/>
        </w:rPr>
        <w:t>[</w:t>
      </w:r>
      <w:r w:rsidRPr="00754D16">
        <w:rPr>
          <w:rStyle w:val="a8"/>
          <w:rFonts w:ascii="Times New Roman" w:hAnsi="Times New Roman" w:cs="Times New Roman"/>
          <w:vertAlign w:val="baseline"/>
        </w:rPr>
        <w:endnoteRef/>
      </w:r>
      <w:r w:rsidRPr="00754D16">
        <w:rPr>
          <w:rFonts w:ascii="Times New Roman" w:hAnsi="Times New Roman" w:cs="Times New Roman"/>
        </w:rPr>
        <w:t xml:space="preserve">] </w:t>
      </w:r>
      <w:r w:rsidRPr="00A8147B">
        <w:rPr>
          <w:rFonts w:ascii="Times New Roman" w:hAnsi="Times New Roman" w:cs="Times New Roman"/>
          <w:kern w:val="0"/>
          <w:szCs w:val="21"/>
        </w:rPr>
        <w:t xml:space="preserve">Gou Y Q, Su Z X, Xue Z G. </w:t>
      </w:r>
      <w:r w:rsidRPr="00A8147B">
        <w:rPr>
          <w:rFonts w:ascii="Times New Roman" w:hAnsi="Times New Roman" w:cs="Times New Roman"/>
          <w:i/>
          <w:kern w:val="0"/>
          <w:szCs w:val="21"/>
        </w:rPr>
        <w:t>Mater Res Bull,</w:t>
      </w:r>
      <w:r w:rsidRPr="00A8147B">
        <w:rPr>
          <w:rFonts w:ascii="Times New Roman" w:hAnsi="Times New Roman" w:cs="Times New Roman"/>
          <w:kern w:val="0"/>
          <w:szCs w:val="21"/>
        </w:rPr>
        <w:t xml:space="preserve"> 2004, </w:t>
      </w:r>
      <w:r w:rsidRPr="00A8147B">
        <w:rPr>
          <w:rFonts w:ascii="Times New Roman" w:hAnsi="Times New Roman" w:cs="Times New Roman"/>
          <w:b/>
          <w:kern w:val="0"/>
          <w:szCs w:val="21"/>
        </w:rPr>
        <w:t>39</w:t>
      </w:r>
      <w:r w:rsidRPr="00A8147B">
        <w:rPr>
          <w:rFonts w:ascii="Times New Roman" w:hAnsi="Times New Roman" w:cs="Times New Roman"/>
          <w:kern w:val="0"/>
          <w:szCs w:val="21"/>
        </w:rPr>
        <w:t>(14-15): 2203</w:t>
      </w:r>
      <w:r w:rsidR="00A8147B" w:rsidRPr="00A8147B">
        <w:rPr>
          <w:rFonts w:ascii="Times New Roman" w:hAnsi="Times New Roman" w:cs="Times New Roman"/>
          <w:kern w:val="0"/>
          <w:szCs w:val="21"/>
        </w:rPr>
        <w:t>-2208</w:t>
      </w:r>
    </w:p>
  </w:endnote>
  <w:endnote w:id="11">
    <w:p w:rsidR="00DA297F" w:rsidRPr="00A8147B" w:rsidRDefault="00DA297F" w:rsidP="00DA297F">
      <w:pPr>
        <w:pStyle w:val="a7"/>
        <w:spacing w:line="300" w:lineRule="auto"/>
        <w:ind w:left="420" w:hangingChars="200" w:hanging="420"/>
        <w:rPr>
          <w:rFonts w:ascii="Times New Roman" w:hAnsi="Times New Roman" w:cs="Times New Roman"/>
        </w:rPr>
      </w:pPr>
      <w:r w:rsidRPr="00A8147B">
        <w:rPr>
          <w:rFonts w:ascii="Times New Roman" w:hAnsi="Times New Roman" w:cs="Times New Roman"/>
        </w:rPr>
        <w:t>[</w:t>
      </w:r>
      <w:r w:rsidRPr="00A8147B">
        <w:rPr>
          <w:rStyle w:val="a8"/>
          <w:rFonts w:ascii="Times New Roman" w:hAnsi="Times New Roman" w:cs="Times New Roman"/>
          <w:vertAlign w:val="baseline"/>
        </w:rPr>
        <w:endnoteRef/>
      </w:r>
      <w:r w:rsidRPr="00A8147B">
        <w:rPr>
          <w:rFonts w:ascii="Times New Roman" w:hAnsi="Times New Roman" w:cs="Times New Roman"/>
        </w:rPr>
        <w:t xml:space="preserve">] </w:t>
      </w:r>
      <w:r w:rsidRPr="00A8147B">
        <w:rPr>
          <w:rFonts w:ascii="Times New Roman" w:hAnsi="Times New Roman" w:cs="Times New Roman"/>
          <w:kern w:val="0"/>
          <w:szCs w:val="21"/>
        </w:rPr>
        <w:t>Sun Z S, Chen Y X, Ke Q,</w:t>
      </w:r>
      <w:r w:rsidRPr="000C2155">
        <w:rPr>
          <w:rFonts w:ascii="Times New Roman" w:hAnsi="Times New Roman" w:cs="Times New Roman"/>
          <w:i/>
          <w:kern w:val="0"/>
          <w:szCs w:val="21"/>
        </w:rPr>
        <w:t xml:space="preserve"> et al</w:t>
      </w:r>
      <w:r w:rsidRPr="00A8147B">
        <w:rPr>
          <w:rFonts w:ascii="Times New Roman" w:hAnsi="Times New Roman" w:cs="Times New Roman"/>
          <w:kern w:val="0"/>
          <w:szCs w:val="21"/>
        </w:rPr>
        <w:t>.</w:t>
      </w:r>
      <w:r w:rsidRPr="00A8147B">
        <w:rPr>
          <w:rFonts w:ascii="Times New Roman" w:hAnsi="Times New Roman" w:cs="Times New Roman"/>
        </w:rPr>
        <w:t xml:space="preserve"> </w:t>
      </w:r>
      <w:r w:rsidRPr="00A8147B">
        <w:rPr>
          <w:rFonts w:ascii="Times New Roman" w:hAnsi="Times New Roman" w:cs="Times New Roman"/>
          <w:i/>
          <w:iCs/>
          <w:kern w:val="0"/>
          <w:szCs w:val="21"/>
        </w:rPr>
        <w:t>J Photochem Photobiol A</w:t>
      </w:r>
      <w:r w:rsidRPr="00A8147B">
        <w:rPr>
          <w:rFonts w:ascii="Times New Roman" w:hAnsi="Times New Roman" w:cs="Times New Roman"/>
          <w:i/>
          <w:kern w:val="0"/>
          <w:szCs w:val="21"/>
        </w:rPr>
        <w:t>,</w:t>
      </w:r>
      <w:r w:rsidRPr="00A8147B">
        <w:rPr>
          <w:rFonts w:ascii="Times New Roman" w:hAnsi="Times New Roman" w:cs="Times New Roman"/>
          <w:kern w:val="0"/>
          <w:szCs w:val="21"/>
        </w:rPr>
        <w:t xml:space="preserve"> 2002, </w:t>
      </w:r>
      <w:r w:rsidRPr="00A8147B">
        <w:rPr>
          <w:rFonts w:ascii="Times New Roman" w:hAnsi="Times New Roman" w:cs="Times New Roman"/>
          <w:b/>
          <w:kern w:val="0"/>
          <w:szCs w:val="21"/>
        </w:rPr>
        <w:t>149</w:t>
      </w:r>
      <w:r w:rsidRPr="00A8147B">
        <w:rPr>
          <w:rFonts w:ascii="Times New Roman" w:hAnsi="Times New Roman" w:cs="Times New Roman"/>
          <w:kern w:val="0"/>
          <w:szCs w:val="21"/>
        </w:rPr>
        <w:t xml:space="preserve"> (1-3): 169-174</w:t>
      </w:r>
    </w:p>
  </w:endnote>
  <w:endnote w:id="12">
    <w:p w:rsidR="00DA297F" w:rsidRPr="00A8147B" w:rsidRDefault="00DA297F" w:rsidP="00DA297F">
      <w:pPr>
        <w:pStyle w:val="ad"/>
        <w:shd w:val="clear" w:color="auto" w:fill="FFFFFF"/>
        <w:snapToGrid w:val="0"/>
        <w:spacing w:before="0" w:beforeAutospacing="0" w:after="0" w:afterAutospacing="0" w:line="300" w:lineRule="auto"/>
        <w:ind w:left="420" w:hangingChars="200" w:hanging="420"/>
        <w:rPr>
          <w:rFonts w:ascii="Times New Roman" w:hAnsi="Times New Roman" w:cs="Times New Roman"/>
        </w:rPr>
      </w:pPr>
      <w:r w:rsidRPr="00A8147B">
        <w:rPr>
          <w:rFonts w:ascii="Times New Roman" w:hAnsi="Times New Roman" w:cs="Times New Roman"/>
          <w:sz w:val="21"/>
          <w:szCs w:val="21"/>
        </w:rPr>
        <w:t>[</w:t>
      </w:r>
      <w:r w:rsidRPr="00A8147B">
        <w:rPr>
          <w:rStyle w:val="a8"/>
          <w:rFonts w:ascii="Times New Roman" w:hAnsi="Times New Roman" w:cs="Times New Roman"/>
          <w:sz w:val="21"/>
          <w:szCs w:val="21"/>
          <w:vertAlign w:val="baseline"/>
        </w:rPr>
        <w:endnoteRef/>
      </w:r>
      <w:r w:rsidRPr="00A8147B">
        <w:rPr>
          <w:rFonts w:ascii="Times New Roman" w:hAnsi="Times New Roman" w:cs="Times New Roman"/>
          <w:sz w:val="21"/>
          <w:szCs w:val="21"/>
        </w:rPr>
        <w:t>] Zhang T Y</w:t>
      </w:r>
      <w:r w:rsidRPr="00A8147B">
        <w:rPr>
          <w:rFonts w:ascii="Times New Roman" w:hAnsi="Times New Roman" w:cs="Times New Roman"/>
          <w:bCs/>
          <w:sz w:val="21"/>
          <w:szCs w:val="21"/>
        </w:rPr>
        <w:t xml:space="preserve"> </w:t>
      </w:r>
      <w:r w:rsidRPr="00A8147B">
        <w:rPr>
          <w:rFonts w:ascii="Times New Roman" w:hAnsi="Times New Roman" w:cs="Times New Roman"/>
          <w:sz w:val="21"/>
          <w:szCs w:val="21"/>
        </w:rPr>
        <w:t>, Oyama T, Horiko</w:t>
      </w:r>
      <w:r w:rsidRPr="00A8147B">
        <w:rPr>
          <w:rFonts w:ascii="Times New Roman" w:hAnsi="Times New Roman" w:cs="Times New Roman"/>
          <w:color w:val="auto"/>
          <w:sz w:val="21"/>
          <w:szCs w:val="21"/>
        </w:rPr>
        <w:t xml:space="preserve">shi S, </w:t>
      </w:r>
      <w:r w:rsidRPr="000C2155">
        <w:rPr>
          <w:rFonts w:ascii="Times New Roman" w:hAnsi="Times New Roman" w:cs="Times New Roman"/>
          <w:i/>
          <w:color w:val="auto"/>
          <w:sz w:val="21"/>
          <w:szCs w:val="21"/>
        </w:rPr>
        <w:t>et al.</w:t>
      </w:r>
      <w:r>
        <w:rPr>
          <w:rFonts w:ascii="Arial" w:hAnsi="Arial" w:cs="Arial"/>
        </w:rPr>
        <w:t> </w:t>
      </w:r>
      <w:r w:rsidRPr="00A8147B">
        <w:rPr>
          <w:rFonts w:ascii="Times New Roman" w:hAnsi="Times New Roman" w:cs="Times New Roman"/>
          <w:i/>
          <w:iCs/>
          <w:sz w:val="21"/>
          <w:szCs w:val="21"/>
        </w:rPr>
        <w:t>Solar Energy Mater and Solar Cells</w:t>
      </w:r>
      <w:r w:rsidRPr="00A8147B">
        <w:rPr>
          <w:rFonts w:ascii="Times New Roman" w:hAnsi="Times New Roman" w:cs="Times New Roman"/>
          <w:sz w:val="21"/>
          <w:szCs w:val="21"/>
        </w:rPr>
        <w:t xml:space="preserve">, 2002, </w:t>
      </w:r>
      <w:r w:rsidRPr="00A8147B">
        <w:rPr>
          <w:rFonts w:ascii="Times New Roman" w:hAnsi="Times New Roman" w:cs="Times New Roman"/>
          <w:b/>
          <w:bCs/>
          <w:sz w:val="21"/>
          <w:szCs w:val="21"/>
        </w:rPr>
        <w:t>73</w:t>
      </w:r>
      <w:r w:rsidRPr="00A8147B">
        <w:rPr>
          <w:rFonts w:ascii="Times New Roman" w:hAnsi="Times New Roman" w:cs="Times New Roman"/>
          <w:bCs/>
          <w:sz w:val="21"/>
          <w:szCs w:val="21"/>
        </w:rPr>
        <w:t xml:space="preserve"> </w:t>
      </w:r>
      <w:r w:rsidRPr="00A8147B">
        <w:rPr>
          <w:rFonts w:ascii="Times New Roman" w:hAnsi="Times New Roman" w:cs="Times New Roman"/>
          <w:sz w:val="21"/>
          <w:szCs w:val="21"/>
        </w:rPr>
        <w:t>(3): 287</w:t>
      </w:r>
      <w:r>
        <w:rPr>
          <w:rFonts w:ascii="Times New Roman" w:hAnsi="Times New Roman" w:cs="Times New Roman" w:hint="eastAsia"/>
          <w:sz w:val="21"/>
          <w:szCs w:val="21"/>
        </w:rPr>
        <w:t>-303</w:t>
      </w:r>
    </w:p>
  </w:endnote>
  <w:endnote w:id="13">
    <w:p w:rsidR="0025277D" w:rsidRPr="009416D7" w:rsidRDefault="0025277D" w:rsidP="0025277D">
      <w:pPr>
        <w:pStyle w:val="a7"/>
        <w:ind w:left="420" w:hangingChars="200" w:hanging="420"/>
        <w:rPr>
          <w:rFonts w:ascii="Times New Roman" w:hAnsi="Times New Roman" w:cs="Times New Roman"/>
        </w:rPr>
      </w:pPr>
      <w:r w:rsidRPr="009416D7">
        <w:rPr>
          <w:rFonts w:ascii="Times New Roman" w:hAnsi="Times New Roman" w:cs="Times New Roman"/>
        </w:rPr>
        <w:t>[</w:t>
      </w:r>
      <w:r w:rsidRPr="009416D7">
        <w:rPr>
          <w:rStyle w:val="a8"/>
          <w:rFonts w:ascii="Times New Roman" w:hAnsi="Times New Roman" w:cs="Times New Roman"/>
          <w:vertAlign w:val="baseline"/>
        </w:rPr>
        <w:endnoteRef/>
      </w:r>
      <w:r w:rsidRPr="009416D7">
        <w:rPr>
          <w:rFonts w:ascii="Times New Roman" w:hAnsi="Times New Roman" w:cs="Times New Roman"/>
        </w:rPr>
        <w:t xml:space="preserve">] </w:t>
      </w:r>
      <w:r w:rsidRPr="009416D7">
        <w:rPr>
          <w:rFonts w:ascii="Times New Roman" w:hAnsi="Times New Roman" w:cs="Times New Roman"/>
          <w:kern w:val="0"/>
          <w:szCs w:val="21"/>
        </w:rPr>
        <w:t>EPA of China (</w:t>
      </w:r>
      <w:r w:rsidRPr="009416D7">
        <w:rPr>
          <w:rFonts w:ascii="Times New Roman" w:cs="Times New Roman"/>
          <w:kern w:val="0"/>
          <w:szCs w:val="21"/>
        </w:rPr>
        <w:t>国家环境保护局</w:t>
      </w:r>
      <w:r w:rsidRPr="009416D7">
        <w:rPr>
          <w:rFonts w:ascii="Times New Roman" w:hAnsi="Times New Roman" w:cs="Times New Roman"/>
          <w:kern w:val="0"/>
          <w:szCs w:val="21"/>
        </w:rPr>
        <w:t>). The methods for water and wastewater monitoring and analysis (</w:t>
      </w:r>
      <w:r w:rsidRPr="009416D7">
        <w:rPr>
          <w:rFonts w:ascii="Times New Roman" w:cs="Times New Roman"/>
          <w:kern w:val="0"/>
          <w:szCs w:val="21"/>
        </w:rPr>
        <w:t>水和废水监测分析方法</w:t>
      </w:r>
      <w:r w:rsidRPr="009416D7">
        <w:rPr>
          <w:rFonts w:ascii="Times New Roman" w:hAnsi="Times New Roman" w:cs="Times New Roman"/>
          <w:kern w:val="0"/>
          <w:szCs w:val="21"/>
        </w:rPr>
        <w:t xml:space="preserve">) [M]. </w:t>
      </w:r>
      <w:r w:rsidRPr="009416D7">
        <w:rPr>
          <w:rFonts w:ascii="Times New Roman" w:hAnsi="Times New Roman" w:cs="Times New Roman"/>
          <w:color w:val="000000"/>
          <w:kern w:val="0"/>
          <w:szCs w:val="21"/>
        </w:rPr>
        <w:t>Third Edition (</w:t>
      </w:r>
      <w:r w:rsidRPr="009416D7">
        <w:rPr>
          <w:rFonts w:ascii="Times New Roman" w:cs="Times New Roman"/>
          <w:kern w:val="0"/>
          <w:szCs w:val="21"/>
        </w:rPr>
        <w:t>第三版</w:t>
      </w:r>
      <w:r w:rsidRPr="009416D7">
        <w:rPr>
          <w:rFonts w:ascii="Times New Roman" w:hAnsi="Times New Roman" w:cs="Times New Roman"/>
          <w:kern w:val="0"/>
          <w:szCs w:val="21"/>
        </w:rPr>
        <w:t>). Beijing (</w:t>
      </w:r>
      <w:r w:rsidRPr="009416D7">
        <w:rPr>
          <w:rFonts w:ascii="Times New Roman" w:cs="Times New Roman"/>
          <w:kern w:val="0"/>
          <w:szCs w:val="21"/>
        </w:rPr>
        <w:t>北京</w:t>
      </w:r>
      <w:r w:rsidRPr="009416D7">
        <w:rPr>
          <w:rFonts w:ascii="Times New Roman" w:hAnsi="Times New Roman" w:cs="Times New Roman"/>
          <w:kern w:val="0"/>
          <w:szCs w:val="21"/>
        </w:rPr>
        <w:t>): China Environmental Technology and Science Press (</w:t>
      </w:r>
      <w:r w:rsidRPr="009416D7">
        <w:rPr>
          <w:rFonts w:ascii="Times New Roman" w:cs="Times New Roman"/>
          <w:kern w:val="0"/>
          <w:szCs w:val="21"/>
        </w:rPr>
        <w:t>中国环境科学出版社</w:t>
      </w:r>
      <w:r w:rsidRPr="009416D7">
        <w:rPr>
          <w:rFonts w:ascii="Times New Roman" w:hAnsi="Times New Roman" w:cs="Times New Roman"/>
          <w:kern w:val="0"/>
          <w:szCs w:val="21"/>
        </w:rPr>
        <w:t>), 1989: 354</w:t>
      </w:r>
      <w:r w:rsidRPr="009416D7">
        <w:rPr>
          <w:rFonts w:ascii="Times New Roman" w:cs="Times New Roman"/>
          <w:kern w:val="0"/>
          <w:szCs w:val="21"/>
        </w:rPr>
        <w:t>－</w:t>
      </w:r>
      <w:r w:rsidRPr="009416D7">
        <w:rPr>
          <w:rFonts w:ascii="Times New Roman" w:hAnsi="Times New Roman" w:cs="Times New Roman"/>
          <w:kern w:val="0"/>
          <w:szCs w:val="21"/>
        </w:rPr>
        <w:t>355</w:t>
      </w:r>
    </w:p>
  </w:endnote>
  <w:endnote w:id="14">
    <w:p w:rsidR="00E92136" w:rsidRPr="00A8147B" w:rsidRDefault="00E92136" w:rsidP="00A8147B">
      <w:pPr>
        <w:pStyle w:val="a7"/>
        <w:spacing w:line="300" w:lineRule="auto"/>
        <w:ind w:left="420" w:hangingChars="200" w:hanging="420"/>
        <w:rPr>
          <w:rFonts w:ascii="Times New Roman" w:hAnsi="Times New Roman" w:cs="Times New Roman"/>
        </w:rPr>
      </w:pPr>
      <w:r w:rsidRPr="00A8147B">
        <w:rPr>
          <w:rFonts w:ascii="Times New Roman" w:hAnsi="Times New Roman" w:cs="Times New Roman"/>
        </w:rPr>
        <w:t>[</w:t>
      </w:r>
      <w:r w:rsidRPr="00A8147B">
        <w:rPr>
          <w:rStyle w:val="a8"/>
          <w:rFonts w:ascii="Times New Roman" w:hAnsi="Times New Roman" w:cs="Times New Roman"/>
          <w:vertAlign w:val="baseline"/>
        </w:rPr>
        <w:endnoteRef/>
      </w:r>
      <w:r w:rsidRPr="00A8147B">
        <w:rPr>
          <w:rFonts w:ascii="Times New Roman" w:hAnsi="Times New Roman" w:cs="Times New Roman"/>
        </w:rPr>
        <w:t>]</w:t>
      </w:r>
      <w:r w:rsidR="000C2155">
        <w:rPr>
          <w:rFonts w:ascii="Times New Roman" w:hAnsi="Times New Roman" w:cs="Times New Roman" w:hint="eastAsia"/>
        </w:rPr>
        <w:t xml:space="preserve"> </w:t>
      </w:r>
      <w:r w:rsidR="000C2155" w:rsidRPr="00754D16">
        <w:rPr>
          <w:rFonts w:ascii="Times New Roman" w:hAnsi="Times New Roman" w:cs="Times New Roman"/>
        </w:rPr>
        <w:t>ZHOU Ping(</w:t>
      </w:r>
      <w:r w:rsidR="000C2155" w:rsidRPr="00754D16">
        <w:rPr>
          <w:rFonts w:ascii="Times New Roman" w:hAnsi="Times New Roman" w:cs="Times New Roman"/>
        </w:rPr>
        <w:t>周萍</w:t>
      </w:r>
      <w:r w:rsidR="000C2155" w:rsidRPr="00754D16">
        <w:rPr>
          <w:rFonts w:ascii="Times New Roman" w:hAnsi="Times New Roman" w:cs="Times New Roman"/>
        </w:rPr>
        <w:t>), ZHANG Jie(</w:t>
      </w:r>
      <w:r w:rsidR="000C2155" w:rsidRPr="00754D16">
        <w:rPr>
          <w:rFonts w:ascii="Times New Roman" w:hAnsi="Times New Roman" w:cs="Times New Roman"/>
        </w:rPr>
        <w:t>张杰</w:t>
      </w:r>
      <w:r w:rsidR="000C2155" w:rsidRPr="00754D16">
        <w:rPr>
          <w:rFonts w:ascii="Times New Roman" w:hAnsi="Times New Roman" w:cs="Times New Roman"/>
        </w:rPr>
        <w:t>), GUXiao-Tian(</w:t>
      </w:r>
      <w:r w:rsidR="000C2155" w:rsidRPr="00754D16">
        <w:rPr>
          <w:rFonts w:ascii="Times New Roman" w:hAnsi="Times New Roman" w:cs="Times New Roman"/>
        </w:rPr>
        <w:t>顾晓天</w:t>
      </w:r>
      <w:r w:rsidR="000C2155" w:rsidRPr="00754D16">
        <w:rPr>
          <w:rFonts w:ascii="Times New Roman" w:hAnsi="Times New Roman" w:cs="Times New Roman"/>
        </w:rPr>
        <w:t>)</w:t>
      </w:r>
      <w:r w:rsidR="000C2155">
        <w:rPr>
          <w:rFonts w:ascii="Times New Roman" w:hAnsi="Times New Roman" w:cs="Times New Roman" w:hint="eastAsia"/>
        </w:rPr>
        <w:t xml:space="preserve">, </w:t>
      </w:r>
      <w:r w:rsidR="000C2155" w:rsidRPr="000C2155">
        <w:rPr>
          <w:rFonts w:ascii="Times New Roman" w:hAnsi="Times New Roman" w:cs="Times New Roman" w:hint="eastAsia"/>
          <w:i/>
        </w:rPr>
        <w:t>et al</w:t>
      </w:r>
      <w:r w:rsidR="00557CC8" w:rsidRPr="000C2155">
        <w:rPr>
          <w:rFonts w:ascii="Times New Roman" w:eastAsiaTheme="majorEastAsia" w:hAnsi="Times New Roman" w:cs="Times New Roman"/>
          <w:i/>
          <w:szCs w:val="21"/>
        </w:rPr>
        <w:t>.</w:t>
      </w:r>
      <w:r w:rsidR="00557CC8" w:rsidRPr="00A8147B">
        <w:rPr>
          <w:rFonts w:ascii="Times New Roman" w:eastAsiaTheme="majorEastAsia" w:hAnsi="Times New Roman" w:cs="Times New Roman"/>
          <w:szCs w:val="21"/>
        </w:rPr>
        <w:t xml:space="preserve"> </w:t>
      </w:r>
      <w:r w:rsidR="000C2155" w:rsidRPr="00561C76">
        <w:rPr>
          <w:rFonts w:ascii="Times New Roman" w:hAnsi="Times New Roman" w:cs="Times New Roman"/>
          <w:i/>
        </w:rPr>
        <w:t>Chinese J Appl Chem</w:t>
      </w:r>
      <w:r w:rsidR="000C2155">
        <w:rPr>
          <w:rFonts w:ascii="Times New Roman" w:hAnsi="Times New Roman" w:cs="Times New Roman" w:hint="eastAsia"/>
          <w:i/>
        </w:rPr>
        <w:t xml:space="preserve"> </w:t>
      </w:r>
      <w:r w:rsidR="000C2155" w:rsidRPr="00754D16">
        <w:rPr>
          <w:rFonts w:ascii="Times New Roman" w:hAnsi="Times New Roman" w:cs="Times New Roman"/>
        </w:rPr>
        <w:t>(</w:t>
      </w:r>
      <w:r w:rsidR="000C2155" w:rsidRPr="00754D16">
        <w:rPr>
          <w:rFonts w:ascii="Times New Roman" w:hAnsi="Times New Roman" w:cs="Times New Roman"/>
        </w:rPr>
        <w:t>应用化学</w:t>
      </w:r>
      <w:r w:rsidR="000C2155" w:rsidRPr="00754D16">
        <w:rPr>
          <w:rFonts w:ascii="Times New Roman" w:hAnsi="Times New Roman" w:cs="Times New Roman"/>
        </w:rPr>
        <w:t>)</w:t>
      </w:r>
      <w:r w:rsidR="000C2155" w:rsidRPr="00A8147B">
        <w:rPr>
          <w:rFonts w:ascii="Times New Roman" w:eastAsiaTheme="majorEastAsia" w:hAnsi="Times New Roman" w:cs="Times New Roman"/>
          <w:szCs w:val="21"/>
        </w:rPr>
        <w:t>[J]</w:t>
      </w:r>
      <w:r w:rsidRPr="00A8147B">
        <w:rPr>
          <w:rFonts w:ascii="Times New Roman" w:hAnsi="Times New Roman" w:cs="Times New Roman"/>
        </w:rPr>
        <w:t xml:space="preserve">, 2006, </w:t>
      </w:r>
      <w:r w:rsidRPr="00A8147B">
        <w:rPr>
          <w:rFonts w:ascii="Times New Roman" w:hAnsi="Times New Roman" w:cs="Times New Roman"/>
          <w:b/>
        </w:rPr>
        <w:t>23</w:t>
      </w:r>
      <w:r w:rsidRPr="00A8147B">
        <w:rPr>
          <w:rFonts w:ascii="Times New Roman" w:hAnsi="Times New Roman" w:cs="Times New Roman"/>
        </w:rPr>
        <w:t>: 370</w:t>
      </w:r>
      <w:r w:rsidR="00557CC8" w:rsidRPr="00A8147B">
        <w:rPr>
          <w:rFonts w:ascii="Times New Roman" w:hAnsi="Times New Roman" w:cs="Times New Roman"/>
        </w:rPr>
        <w:t>-373</w:t>
      </w:r>
    </w:p>
  </w:endnote>
  <w:endnote w:id="15">
    <w:p w:rsidR="00E92136" w:rsidRPr="00A8147B" w:rsidRDefault="00E92136" w:rsidP="00A8147B">
      <w:pPr>
        <w:pStyle w:val="a7"/>
        <w:spacing w:line="300" w:lineRule="auto"/>
        <w:ind w:left="420" w:hangingChars="200" w:hanging="420"/>
        <w:rPr>
          <w:rFonts w:ascii="Times New Roman" w:hAnsi="Times New Roman" w:cs="Times New Roman"/>
        </w:rPr>
      </w:pPr>
      <w:r w:rsidRPr="00A8147B">
        <w:rPr>
          <w:rFonts w:ascii="Times New Roman" w:hAnsi="Times New Roman" w:cs="Times New Roman"/>
        </w:rPr>
        <w:t>[</w:t>
      </w:r>
      <w:r w:rsidRPr="00A8147B">
        <w:rPr>
          <w:rStyle w:val="a8"/>
          <w:rFonts w:ascii="Times New Roman" w:hAnsi="Times New Roman" w:cs="Times New Roman"/>
          <w:vertAlign w:val="baseline"/>
        </w:rPr>
        <w:endnoteRef/>
      </w:r>
      <w:r w:rsidRPr="00A8147B">
        <w:rPr>
          <w:rFonts w:ascii="Times New Roman" w:hAnsi="Times New Roman" w:cs="Times New Roman"/>
        </w:rPr>
        <w:t xml:space="preserve">] Cun W, Zhao J C, Wang X M, </w:t>
      </w:r>
      <w:r w:rsidR="00A8147B" w:rsidRPr="000C2155">
        <w:rPr>
          <w:rFonts w:ascii="Times New Roman" w:hAnsi="Times New Roman" w:cs="Times New Roman" w:hint="eastAsia"/>
          <w:i/>
        </w:rPr>
        <w:t>et al</w:t>
      </w:r>
      <w:r w:rsidRPr="00A8147B">
        <w:rPr>
          <w:rFonts w:ascii="Times New Roman" w:hAnsi="Times New Roman" w:cs="Times New Roman"/>
        </w:rPr>
        <w:t>.</w:t>
      </w:r>
      <w:r w:rsidR="00A8147B" w:rsidRPr="00A8147B">
        <w:rPr>
          <w:rFonts w:ascii="Times New Roman" w:hAnsi="Times New Roman" w:cs="Times New Roman"/>
        </w:rPr>
        <w:t> </w:t>
      </w:r>
      <w:r w:rsidR="00A8147B" w:rsidRPr="00A8147B">
        <w:rPr>
          <w:rFonts w:ascii="Times New Roman" w:hAnsi="Times New Roman" w:cs="Times New Roman"/>
          <w:i/>
          <w:iCs/>
        </w:rPr>
        <w:t>Applied Catalysis B: Environmental</w:t>
      </w:r>
      <w:r w:rsidRPr="00A8147B">
        <w:rPr>
          <w:rFonts w:ascii="Times New Roman" w:hAnsi="Times New Roman" w:cs="Times New Roman"/>
        </w:rPr>
        <w:t xml:space="preserve">, 2002, </w:t>
      </w:r>
      <w:r w:rsidRPr="00A8147B">
        <w:rPr>
          <w:rFonts w:ascii="Times New Roman" w:hAnsi="Times New Roman" w:cs="Times New Roman"/>
          <w:b/>
        </w:rPr>
        <w:t>39</w:t>
      </w:r>
      <w:r w:rsidRPr="00A8147B">
        <w:rPr>
          <w:rFonts w:ascii="Times New Roman" w:hAnsi="Times New Roman" w:cs="Times New Roman"/>
        </w:rPr>
        <w:t>: 269</w:t>
      </w:r>
      <w:r w:rsidR="00A8147B">
        <w:rPr>
          <w:rFonts w:ascii="Times New Roman" w:hAnsi="Times New Roman" w:cs="Times New Roman" w:hint="eastAsia"/>
        </w:rPr>
        <w:t>-279</w:t>
      </w:r>
    </w:p>
    <w:p w:rsidR="00EA2C4F" w:rsidRPr="00170C0F" w:rsidRDefault="00EA2C4F" w:rsidP="00170C0F">
      <w:pPr>
        <w:jc w:val="center"/>
        <w:rPr>
          <w:rFonts w:ascii="Times New Roman" w:eastAsia="宋体" w:hAnsi="Times New Roman" w:cs="Times New Roman"/>
          <w:i/>
          <w:sz w:val="18"/>
          <w:szCs w:val="18"/>
        </w:rPr>
      </w:pPr>
    </w:p>
    <w:p w:rsidR="00A12EE1" w:rsidRPr="00EA2C4F" w:rsidRDefault="00A12EE1" w:rsidP="00A12EE1">
      <w:pPr>
        <w:jc w:val="center"/>
        <w:rPr>
          <w:rFonts w:ascii="Times New Roman" w:eastAsia="DLF-3-28-1216945395+ZIXG1X-569" w:hAnsi="Times New Roman" w:cs="Times New Roman"/>
          <w:b/>
          <w:kern w:val="0"/>
          <w:sz w:val="28"/>
          <w:szCs w:val="28"/>
        </w:rPr>
      </w:pPr>
      <w:r w:rsidRPr="00EA2C4F">
        <w:rPr>
          <w:rFonts w:ascii="Times New Roman" w:hAnsi="Times New Roman" w:cs="Times New Roman" w:hint="eastAsia"/>
          <w:b/>
          <w:sz w:val="28"/>
          <w:szCs w:val="28"/>
        </w:rPr>
        <w:t xml:space="preserve">Synthesis of hollow </w:t>
      </w:r>
      <w:r w:rsidRPr="00EA2C4F">
        <w:rPr>
          <w:rFonts w:ascii="Times New Roman" w:hAnsi="Times New Roman" w:cs="Times New Roman"/>
          <w:b/>
          <w:sz w:val="28"/>
          <w:szCs w:val="28"/>
        </w:rPr>
        <w:t>BiVO</w:t>
      </w:r>
      <w:r w:rsidRPr="00EA2C4F">
        <w:rPr>
          <w:rFonts w:ascii="Times New Roman" w:hAnsi="Times New Roman" w:cs="Times New Roman"/>
          <w:b/>
          <w:sz w:val="28"/>
          <w:szCs w:val="28"/>
          <w:vertAlign w:val="subscript"/>
        </w:rPr>
        <w:t>4</w:t>
      </w:r>
      <w:r w:rsidRPr="00EA2C4F">
        <w:rPr>
          <w:rFonts w:ascii="Times New Roman" w:eastAsia="DLF-3-28-1216945395+ZIXG1X-569" w:hAnsi="Times New Roman" w:cs="Times New Roman"/>
          <w:b/>
          <w:kern w:val="0"/>
          <w:sz w:val="28"/>
          <w:szCs w:val="28"/>
        </w:rPr>
        <w:t xml:space="preserve"> </w:t>
      </w:r>
      <w:r w:rsidRPr="00EA2C4F">
        <w:rPr>
          <w:rFonts w:ascii="Times New Roman" w:eastAsia="DLF-3-28-1216945395+ZIXG1X-569" w:hAnsi="Times New Roman" w:cs="Times New Roman" w:hint="eastAsia"/>
          <w:b/>
          <w:kern w:val="0"/>
          <w:sz w:val="28"/>
          <w:szCs w:val="28"/>
        </w:rPr>
        <w:t xml:space="preserve">nanospheres with monoclinic </w:t>
      </w:r>
    </w:p>
    <w:p w:rsidR="00A12EE1" w:rsidRPr="00EA2C4F" w:rsidRDefault="00A12EE1" w:rsidP="00A12EE1">
      <w:pPr>
        <w:jc w:val="center"/>
        <w:rPr>
          <w:rFonts w:ascii="Times New Roman" w:eastAsia="DLF-3-28-1216945395+ZIXG1X-569" w:hAnsi="Times New Roman" w:cs="Times New Roman"/>
          <w:b/>
          <w:kern w:val="0"/>
          <w:sz w:val="28"/>
          <w:szCs w:val="28"/>
        </w:rPr>
      </w:pPr>
      <w:r w:rsidRPr="00EA2C4F">
        <w:rPr>
          <w:rFonts w:ascii="Times New Roman" w:eastAsia="DLF-3-28-1216945395+ZIXG1X-569" w:hAnsi="Times New Roman" w:cs="Times New Roman" w:hint="eastAsia"/>
          <w:b/>
          <w:kern w:val="0"/>
          <w:sz w:val="28"/>
          <w:szCs w:val="28"/>
        </w:rPr>
        <w:t>scheelite structure and their Photocatalytic Property</w:t>
      </w:r>
    </w:p>
    <w:p w:rsidR="00A12EE1" w:rsidRPr="00EA2C4F" w:rsidRDefault="00A12EE1" w:rsidP="00A12EE1">
      <w:pPr>
        <w:spacing w:line="300" w:lineRule="auto"/>
        <w:jc w:val="center"/>
        <w:rPr>
          <w:rFonts w:ascii="Times New Roman" w:eastAsia="宋体" w:hAnsi="Times New Roman" w:cs="Times New Roman"/>
          <w:sz w:val="24"/>
          <w:szCs w:val="24"/>
          <w:vertAlign w:val="superscript"/>
        </w:rPr>
      </w:pPr>
      <w:r w:rsidRPr="00EA2C4F">
        <w:rPr>
          <w:rFonts w:ascii="Times New Roman" w:eastAsia="宋体" w:hAnsi="Times New Roman" w:cs="Times New Roman"/>
          <w:sz w:val="24"/>
          <w:szCs w:val="24"/>
        </w:rPr>
        <w:t>MA Zhan-ying</w:t>
      </w:r>
      <w:r w:rsidRPr="00EA2C4F">
        <w:rPr>
          <w:rFonts w:ascii="Times New Roman" w:eastAsia="宋体" w:hAnsi="Times New Roman" w:cs="Times New Roman"/>
          <w:sz w:val="24"/>
          <w:szCs w:val="24"/>
          <w:vertAlign w:val="superscript"/>
        </w:rPr>
        <w:t>1,2</w:t>
      </w:r>
      <w:r w:rsidRPr="00EA2C4F">
        <w:rPr>
          <w:rFonts w:ascii="Times New Roman" w:eastAsia="宋体" w:hAnsi="Times New Roman" w:cs="Times New Roman"/>
          <w:sz w:val="24"/>
          <w:szCs w:val="24"/>
        </w:rPr>
        <w:t xml:space="preserve">   YAO Bing-hua</w:t>
      </w:r>
      <w:r w:rsidRPr="00EA2C4F">
        <w:rPr>
          <w:rFonts w:ascii="Times New Roman" w:eastAsia="宋体" w:hAnsi="Times New Roman" w:cs="Times New Roman"/>
          <w:sz w:val="24"/>
          <w:szCs w:val="24"/>
          <w:vertAlign w:val="superscript"/>
        </w:rPr>
        <w:t>1</w:t>
      </w:r>
      <w:r w:rsidRPr="00EA2C4F">
        <w:rPr>
          <w:rFonts w:ascii="Times New Roman" w:eastAsia="宋体" w:hAnsi="Times New Roman" w:cs="Times New Roman"/>
          <w:sz w:val="24"/>
          <w:szCs w:val="24"/>
        </w:rPr>
        <w:t xml:space="preserve">   </w:t>
      </w:r>
      <w:r w:rsidRPr="00EA2C4F">
        <w:rPr>
          <w:rFonts w:ascii="Times New Roman" w:hAnsi="Times New Roman" w:cs="Times New Roman"/>
          <w:sz w:val="24"/>
          <w:szCs w:val="24"/>
        </w:rPr>
        <w:t>LIU Min</w:t>
      </w:r>
      <w:r w:rsidRPr="00EA2C4F">
        <w:rPr>
          <w:rFonts w:ascii="Times New Roman" w:eastAsia="宋体" w:hAnsi="Times New Roman" w:cs="Times New Roman"/>
          <w:sz w:val="24"/>
          <w:szCs w:val="24"/>
          <w:vertAlign w:val="superscript"/>
        </w:rPr>
        <w:t>1</w:t>
      </w:r>
      <w:r w:rsidRPr="00EA2C4F">
        <w:rPr>
          <w:rFonts w:ascii="Times New Roman" w:eastAsia="宋体" w:hAnsi="Times New Roman" w:cs="Times New Roman"/>
          <w:sz w:val="24"/>
          <w:szCs w:val="24"/>
        </w:rPr>
        <w:t xml:space="preserve">   </w:t>
      </w:r>
    </w:p>
    <w:p w:rsidR="00A12EE1" w:rsidRDefault="00A12EE1" w:rsidP="00A12EE1">
      <w:pPr>
        <w:jc w:val="center"/>
        <w:rPr>
          <w:rFonts w:ascii="Times New Roman" w:eastAsia="宋体" w:hAnsi="Times New Roman" w:cs="Times New Roman"/>
          <w:i/>
          <w:sz w:val="18"/>
          <w:szCs w:val="18"/>
        </w:rPr>
      </w:pPr>
      <w:r w:rsidRPr="00170C0F">
        <w:rPr>
          <w:rFonts w:ascii="Times New Roman" w:eastAsia="宋体" w:hAnsi="Calibri" w:cs="Times New Roman"/>
          <w:i/>
          <w:sz w:val="18"/>
          <w:szCs w:val="18"/>
        </w:rPr>
        <w:t>（</w:t>
      </w:r>
      <w:r w:rsidRPr="00170C0F">
        <w:rPr>
          <w:rFonts w:ascii="Times New Roman" w:eastAsia="宋体" w:hAnsi="Times New Roman" w:cs="Times New Roman"/>
          <w:i/>
          <w:sz w:val="18"/>
          <w:szCs w:val="18"/>
        </w:rPr>
        <w:t>1. Department of Applied Chemistry, Xi’an University of Technology, Xi’an 710054, Shaanx,China;</w:t>
      </w:r>
    </w:p>
    <w:p w:rsidR="00A12EE1" w:rsidRPr="00170C0F" w:rsidRDefault="00A12EE1" w:rsidP="00A12EE1">
      <w:pPr>
        <w:jc w:val="center"/>
        <w:rPr>
          <w:rFonts w:ascii="Times New Roman" w:eastAsia="宋体" w:hAnsi="Times New Roman" w:cs="Times New Roman"/>
          <w:i/>
          <w:sz w:val="18"/>
          <w:szCs w:val="18"/>
        </w:rPr>
      </w:pPr>
      <w:r w:rsidRPr="00170C0F">
        <w:rPr>
          <w:rFonts w:ascii="Times New Roman" w:eastAsia="宋体" w:hAnsi="Times New Roman" w:cs="Times New Roman"/>
          <w:i/>
          <w:sz w:val="18"/>
          <w:szCs w:val="18"/>
        </w:rPr>
        <w:t>2. Department of chemistry, Xianyang Normal University, xianyang, Shaanxi 712000</w:t>
      </w:r>
      <w:r w:rsidRPr="00170C0F">
        <w:rPr>
          <w:rFonts w:ascii="Times New Roman" w:eastAsia="宋体" w:hAnsi="Calibri" w:cs="Times New Roman"/>
          <w:i/>
          <w:sz w:val="18"/>
          <w:szCs w:val="18"/>
        </w:rPr>
        <w:t>）</w:t>
      </w:r>
    </w:p>
    <w:p w:rsidR="00A12EE1" w:rsidRDefault="00A12EE1" w:rsidP="00A12EE1">
      <w:pPr>
        <w:spacing w:line="300" w:lineRule="auto"/>
        <w:rPr>
          <w:rFonts w:ascii="Times New Roman" w:eastAsia="DLF-3-28-1216945395+ZIXG1X-569" w:hAnsi="Times New Roman" w:cs="Times New Roman"/>
          <w:kern w:val="0"/>
          <w:szCs w:val="21"/>
        </w:rPr>
      </w:pPr>
      <w:r w:rsidRPr="007669F8">
        <w:rPr>
          <w:rFonts w:ascii="Times New Roman" w:hAnsi="Times New Roman" w:cs="Times New Roman" w:hint="eastAsia"/>
          <w:b/>
          <w:szCs w:val="21"/>
        </w:rPr>
        <w:t>Abstract</w:t>
      </w:r>
      <w:r>
        <w:rPr>
          <w:rFonts w:ascii="Times New Roman" w:hAnsi="Times New Roman" w:cs="Times New Roman" w:hint="eastAsia"/>
          <w:szCs w:val="21"/>
        </w:rPr>
        <w:t xml:space="preserve"> Without any template</w:t>
      </w:r>
      <w:r>
        <w:rPr>
          <w:rFonts w:ascii="Times New Roman" w:hAnsi="Times New Roman" w:cs="Times New Roman" w:hint="eastAsia"/>
          <w:szCs w:val="21"/>
        </w:rPr>
        <w:t>，</w:t>
      </w:r>
      <w:r>
        <w:rPr>
          <w:rFonts w:ascii="Times New Roman" w:hAnsi="Times New Roman" w:cs="Times New Roman" w:hint="eastAsia"/>
          <w:szCs w:val="21"/>
        </w:rPr>
        <w:t>bismuth vanadate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 xml:space="preserve">) samples were successfully synthesized using </w:t>
      </w:r>
      <w:r w:rsidRPr="00683127">
        <w:rPr>
          <w:rFonts w:ascii="Times New Roman" w:hAnsi="Times New Roman" w:cs="Times New Roman"/>
          <w:szCs w:val="21"/>
        </w:rPr>
        <w:t>Bi(NO</w:t>
      </w:r>
      <w:r w:rsidRPr="00683127">
        <w:rPr>
          <w:rFonts w:ascii="Times New Roman" w:hAnsi="Times New Roman" w:cs="Times New Roman"/>
          <w:szCs w:val="21"/>
          <w:vertAlign w:val="subscript"/>
        </w:rPr>
        <w:t>3</w:t>
      </w:r>
      <w:r w:rsidRPr="00683127">
        <w:rPr>
          <w:rFonts w:ascii="Times New Roman" w:hAnsi="Times New Roman" w:cs="Times New Roman"/>
          <w:szCs w:val="21"/>
        </w:rPr>
        <w:t>)·5H</w:t>
      </w:r>
      <w:r w:rsidRPr="00683127">
        <w:rPr>
          <w:rFonts w:ascii="Times New Roman" w:hAnsi="Times New Roman" w:cs="Times New Roman"/>
          <w:szCs w:val="21"/>
          <w:vertAlign w:val="subscript"/>
        </w:rPr>
        <w:t>2</w:t>
      </w:r>
      <w:r w:rsidRPr="00683127">
        <w:rPr>
          <w:rFonts w:ascii="Times New Roman" w:hAnsi="Times New Roman" w:cs="Times New Roman"/>
          <w:szCs w:val="21"/>
        </w:rPr>
        <w:t>O</w:t>
      </w:r>
      <w:r>
        <w:rPr>
          <w:rFonts w:ascii="Times New Roman" w:hAnsi="Times New Roman" w:cs="Times New Roman" w:hint="eastAsia"/>
          <w:szCs w:val="21"/>
        </w:rPr>
        <w:t xml:space="preserve"> and </w:t>
      </w:r>
      <w:r w:rsidRPr="00683127">
        <w:rPr>
          <w:rFonts w:ascii="Times New Roman" w:hAnsi="Times New Roman" w:cs="Times New Roman"/>
          <w:szCs w:val="21"/>
        </w:rPr>
        <w:t>NH</w:t>
      </w:r>
      <w:r w:rsidRPr="00683127">
        <w:rPr>
          <w:rFonts w:ascii="Times New Roman" w:hAnsi="Times New Roman" w:cs="Times New Roman"/>
          <w:szCs w:val="21"/>
          <w:vertAlign w:val="subscript"/>
        </w:rPr>
        <w:t>4</w:t>
      </w:r>
      <w:r w:rsidRPr="00683127">
        <w:rPr>
          <w:rFonts w:ascii="Times New Roman" w:hAnsi="Times New Roman" w:cs="Times New Roman"/>
          <w:szCs w:val="21"/>
        </w:rPr>
        <w:t>VO</w:t>
      </w:r>
      <w:r w:rsidRPr="00683127">
        <w:rPr>
          <w:rFonts w:ascii="Times New Roman" w:hAnsi="Times New Roman" w:cs="Times New Roman"/>
          <w:szCs w:val="21"/>
          <w:vertAlign w:val="subscript"/>
        </w:rPr>
        <w:t>3</w:t>
      </w:r>
      <w:r>
        <w:rPr>
          <w:rFonts w:ascii="Times New Roman" w:hAnsi="Times New Roman" w:cs="Times New Roman" w:hint="eastAsia"/>
          <w:szCs w:val="21"/>
        </w:rPr>
        <w:t xml:space="preserve"> </w:t>
      </w:r>
      <w:r w:rsidRPr="00885DA0">
        <w:rPr>
          <w:rFonts w:ascii="Times New Roman" w:hAnsi="Times New Roman" w:cs="Times New Roman"/>
          <w:szCs w:val="21"/>
        </w:rPr>
        <w:t xml:space="preserve">as reactants. </w:t>
      </w:r>
      <w:r w:rsidRPr="00885DA0">
        <w:rPr>
          <w:rFonts w:ascii="Times New Roman" w:hAnsi="Times New Roman" w:cs="Times New Roman"/>
          <w:color w:val="000000"/>
          <w:szCs w:val="21"/>
        </w:rPr>
        <w:t>TEM, X</w:t>
      </w:r>
      <w:r>
        <w:rPr>
          <w:rFonts w:ascii="Times New Roman" w:hAnsi="Times New Roman" w:cs="Times New Roman" w:hint="eastAsia"/>
          <w:color w:val="000000"/>
          <w:szCs w:val="21"/>
        </w:rPr>
        <w:t>-ray diffraction,</w:t>
      </w:r>
      <w:r w:rsidRPr="00885DA0">
        <w:rPr>
          <w:rFonts w:ascii="Times New Roman" w:eastAsia="DLF-3-28-1216945395+ZIXG1X-569" w:hAnsi="Times New Roman" w:cs="Times New Roman"/>
          <w:kern w:val="0"/>
          <w:szCs w:val="21"/>
        </w:rPr>
        <w:t xml:space="preserve"> </w:t>
      </w:r>
      <w:r w:rsidRPr="00885DA0">
        <w:rPr>
          <w:rFonts w:ascii="Times New Roman" w:hAnsi="Times New Roman" w:cs="Times New Roman"/>
          <w:color w:val="000000"/>
          <w:szCs w:val="21"/>
        </w:rPr>
        <w:t xml:space="preserve">TG-DTA </w:t>
      </w:r>
      <w:r w:rsidRPr="00885DA0">
        <w:rPr>
          <w:rFonts w:ascii="Times New Roman" w:eastAsia="DLF-3-28-1216945395+ZIXG1X-569" w:hAnsi="Times New Roman" w:cs="Times New Roman"/>
          <w:kern w:val="0"/>
          <w:szCs w:val="21"/>
        </w:rPr>
        <w:t>and UV</w:t>
      </w:r>
      <w:r w:rsidRPr="00885DA0">
        <w:rPr>
          <w:rFonts w:ascii="Times New Roman" w:eastAsia="DLF-32771-28-1388586898+ZIXG1X-" w:hAnsi="Times New Roman" w:cs="Times New Roman"/>
          <w:kern w:val="0"/>
          <w:szCs w:val="21"/>
        </w:rPr>
        <w:t>-</w:t>
      </w:r>
      <w:r w:rsidRPr="00885DA0">
        <w:rPr>
          <w:rFonts w:ascii="Times New Roman" w:eastAsia="DLF-3-28-1216945395+ZIXG1X-569" w:hAnsi="Times New Roman" w:cs="Times New Roman"/>
          <w:kern w:val="0"/>
          <w:szCs w:val="21"/>
        </w:rPr>
        <w:t xml:space="preserve">Vis </w:t>
      </w:r>
      <w:r>
        <w:rPr>
          <w:rFonts w:ascii="Times New Roman" w:eastAsia="DLF-3-28-1216945395+ZIXG1X-569" w:hAnsi="Times New Roman" w:cs="Times New Roman" w:hint="eastAsia"/>
          <w:kern w:val="0"/>
          <w:szCs w:val="21"/>
        </w:rPr>
        <w:t xml:space="preserve">diffusion </w:t>
      </w:r>
      <w:r>
        <w:rPr>
          <w:rFonts w:ascii="Times New Roman" w:eastAsia="DLF-3-28-1216945395+ZIXG1X-569" w:hAnsi="Times New Roman" w:cs="Times New Roman"/>
          <w:kern w:val="0"/>
          <w:szCs w:val="21"/>
        </w:rPr>
        <w:t>reflectance</w:t>
      </w:r>
      <w:r>
        <w:rPr>
          <w:rFonts w:ascii="Times New Roman" w:eastAsia="DLF-3-28-1216945395+ZIXG1X-569" w:hAnsi="Times New Roman" w:cs="Times New Roman" w:hint="eastAsia"/>
          <w:kern w:val="0"/>
          <w:szCs w:val="21"/>
        </w:rPr>
        <w:t xml:space="preserve"> </w:t>
      </w:r>
      <w:r w:rsidRPr="00885DA0">
        <w:rPr>
          <w:rFonts w:ascii="Times New Roman" w:eastAsia="DLF-3-28-1216945395+ZIXG1X-569" w:hAnsi="Times New Roman" w:cs="Times New Roman"/>
          <w:kern w:val="0"/>
          <w:szCs w:val="21"/>
        </w:rPr>
        <w:t>were employed to characterize the morphology, surface structure, and optical absorption properties of the</w:t>
      </w:r>
      <w:r w:rsidRPr="00885DA0">
        <w:rPr>
          <w:rFonts w:ascii="Times New Roman" w:hAnsi="Times New Roman" w:cs="Times New Roman"/>
          <w:szCs w:val="21"/>
        </w:rPr>
        <w:t xml:space="preserve"> </w:t>
      </w:r>
      <w:r>
        <w:rPr>
          <w:rFonts w:ascii="Times New Roman" w:eastAsia="DLF-3-28-1216945395+ZIXG1X-569" w:hAnsi="Times New Roman" w:cs="Times New Roman" w:hint="eastAsia"/>
          <w:kern w:val="0"/>
          <w:szCs w:val="21"/>
        </w:rPr>
        <w:t xml:space="preserve">hollow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885DA0">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nanospheres</w:t>
      </w:r>
      <w:r w:rsidRPr="00885DA0">
        <w:rPr>
          <w:rFonts w:ascii="Times New Roman" w:eastAsia="DLF-3-28-1216945395+ZIXG1X-569" w:hAnsi="Times New Roman" w:cs="Times New Roman"/>
          <w:kern w:val="0"/>
          <w:szCs w:val="21"/>
        </w:rPr>
        <w:t>.</w:t>
      </w:r>
      <w:r>
        <w:rPr>
          <w:rFonts w:ascii="Times New Roman" w:eastAsia="DLF-3-28-1216945395+ZIXG1X-569" w:hAnsi="Times New Roman" w:cs="Times New Roman" w:hint="eastAsia"/>
          <w:kern w:val="0"/>
          <w:szCs w:val="21"/>
        </w:rPr>
        <w:t xml:space="preserve"> </w:t>
      </w:r>
      <w:r>
        <w:rPr>
          <w:rFonts w:ascii="Times New Roman" w:eastAsia="DLF-3-28-1216945395+ZIXG1X-569" w:hAnsi="Times New Roman" w:cs="Times New Roman"/>
          <w:kern w:val="0"/>
          <w:szCs w:val="21"/>
        </w:rPr>
        <w:t>T</w:t>
      </w:r>
      <w:r>
        <w:rPr>
          <w:rFonts w:ascii="Times New Roman" w:eastAsia="DLF-3-28-1216945395+ZIXG1X-569" w:hAnsi="Times New Roman" w:cs="Times New Roman" w:hint="eastAsia"/>
          <w:kern w:val="0"/>
          <w:szCs w:val="21"/>
        </w:rPr>
        <w:t xml:space="preserve">he decolorizng performance of hollow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885DA0">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nanospheres</w:t>
      </w:r>
      <w:r>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 xml:space="preserve">on methylene blue waste water was investigated. Results showed that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885DA0">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nanospheres</w:t>
      </w:r>
      <w:r>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 xml:space="preserve">possessed monoclinic structure, the diameter of this hollow sphere was about 160 nm and the pore diameter was </w:t>
      </w:r>
      <w:r>
        <w:rPr>
          <w:rFonts w:ascii="Times New Roman" w:hAnsi="Times New Roman" w:cs="Times New Roman" w:hint="eastAsia"/>
          <w:szCs w:val="21"/>
        </w:rPr>
        <w:t xml:space="preserve">10~80 nm. </w:t>
      </w:r>
      <w:r>
        <w:rPr>
          <w:rFonts w:ascii="Times New Roman" w:eastAsia="DLF-3-28-1216945395+ZIXG1X-569" w:hAnsi="Times New Roman" w:cs="Times New Roman"/>
          <w:kern w:val="0"/>
          <w:szCs w:val="21"/>
        </w:rPr>
        <w:t>T</w:t>
      </w:r>
      <w:r>
        <w:rPr>
          <w:rFonts w:ascii="Times New Roman" w:eastAsia="DLF-3-28-1216945395+ZIXG1X-569" w:hAnsi="Times New Roman" w:cs="Times New Roman" w:hint="eastAsia"/>
          <w:kern w:val="0"/>
          <w:szCs w:val="21"/>
        </w:rPr>
        <w:t xml:space="preserve">he photo-absorption property showed that the band gap of the sample was </w:t>
      </w:r>
      <w:r w:rsidRPr="00D90336">
        <w:rPr>
          <w:rFonts w:ascii="Times New Roman" w:eastAsia="DLF-3-28-1216945395+ZIXG1X-569" w:hAnsi="Times New Roman" w:cs="Times New Roman" w:hint="eastAsia"/>
          <w:i/>
          <w:kern w:val="0"/>
          <w:szCs w:val="21"/>
        </w:rPr>
        <w:t>ca.</w:t>
      </w:r>
      <w:r>
        <w:rPr>
          <w:rFonts w:ascii="Times New Roman" w:eastAsia="DLF-3-28-1216945395+ZIXG1X-569" w:hAnsi="Times New Roman" w:cs="Times New Roman" w:hint="eastAsia"/>
          <w:kern w:val="0"/>
          <w:szCs w:val="21"/>
        </w:rPr>
        <w:t xml:space="preserve"> </w:t>
      </w:r>
      <w:r w:rsidRPr="00683127">
        <w:rPr>
          <w:rFonts w:ascii="Times New Roman" w:hAnsi="Times New Roman" w:cs="Times New Roman"/>
          <w:szCs w:val="21"/>
        </w:rPr>
        <w:t>2.26</w:t>
      </w:r>
      <w:r w:rsidRPr="00683127">
        <w:rPr>
          <w:rFonts w:ascii="Times New Roman" w:eastAsia="宋体" w:hAnsi="Times New Roman" w:cs="Times New Roman"/>
          <w:szCs w:val="21"/>
        </w:rPr>
        <w:t xml:space="preserve"> eV</w:t>
      </w:r>
      <w:r w:rsidRPr="00683127">
        <w:rPr>
          <w:rFonts w:ascii="Times New Roman" w:eastAsia="宋体" w:hAnsi="Times New Roman" w:cs="Times New Roman"/>
          <w:szCs w:val="21"/>
        </w:rPr>
        <w:t>，</w:t>
      </w:r>
      <w:r>
        <w:rPr>
          <w:rFonts w:ascii="Times New Roman" w:eastAsia="宋体" w:hAnsi="Times New Roman" w:cs="Times New Roman" w:hint="eastAsia"/>
          <w:szCs w:val="21"/>
        </w:rPr>
        <w:t>and the</w:t>
      </w:r>
      <w:r w:rsidRPr="00D90336">
        <w:rPr>
          <w:rFonts w:ascii="Times New Roman" w:eastAsia="DLF-3-28-1216945395+ZIXG1X-569" w:hAnsi="Times New Roman" w:cs="Times New Roman" w:hint="eastAsia"/>
          <w:kern w:val="0"/>
          <w:szCs w:val="21"/>
        </w:rPr>
        <w:t xml:space="preserve"> </w:t>
      </w:r>
      <w:r>
        <w:rPr>
          <w:rFonts w:ascii="Times New Roman" w:eastAsia="DLF-3-28-1216945395+ZIXG1X-569" w:hAnsi="Times New Roman" w:cs="Times New Roman" w:hint="eastAsia"/>
          <w:kern w:val="0"/>
          <w:szCs w:val="21"/>
        </w:rPr>
        <w:t xml:space="preserve">hollow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885DA0">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nanospheres</w:t>
      </w:r>
      <w:r>
        <w:rPr>
          <w:rFonts w:ascii="Times New Roman" w:eastAsia="宋体" w:hAnsi="Times New Roman" w:cs="Times New Roman" w:hint="eastAsia"/>
          <w:szCs w:val="21"/>
        </w:rPr>
        <w:t xml:space="preserve"> had strong photo-absorption property in both UV and visible regions. </w:t>
      </w:r>
      <w:r>
        <w:rPr>
          <w:rFonts w:ascii="Times New Roman" w:hAnsi="Times New Roman" w:cs="Times New Roman"/>
          <w:szCs w:val="21"/>
        </w:rPr>
        <w:t>T</w:t>
      </w:r>
      <w:r>
        <w:rPr>
          <w:rFonts w:ascii="Times New Roman" w:hAnsi="Times New Roman" w:cs="Times New Roman" w:hint="eastAsia"/>
          <w:szCs w:val="21"/>
        </w:rPr>
        <w:t xml:space="preserve">he decolorizing efficiency for </w:t>
      </w:r>
      <w:r>
        <w:rPr>
          <w:rFonts w:ascii="Times New Roman" w:eastAsia="DLF-3-28-1216945395+ZIXG1X-569" w:hAnsi="Times New Roman" w:cs="Times New Roman" w:hint="eastAsia"/>
          <w:kern w:val="0"/>
          <w:szCs w:val="21"/>
        </w:rPr>
        <w:t>methylene blue</w:t>
      </w:r>
      <w:r>
        <w:rPr>
          <w:rFonts w:ascii="Times New Roman" w:hAnsi="Times New Roman" w:cs="Times New Roman" w:hint="eastAsia"/>
          <w:szCs w:val="21"/>
        </w:rPr>
        <w:t xml:space="preserve"> can reach to 95% or more</w:t>
      </w:r>
      <w:r w:rsidR="003C4277">
        <w:rPr>
          <w:rFonts w:ascii="Times New Roman" w:hAnsi="Times New Roman" w:cs="Times New Roman" w:hint="eastAsia"/>
          <w:szCs w:val="21"/>
        </w:rPr>
        <w:t>,</w:t>
      </w:r>
      <w:r w:rsidR="003C4277" w:rsidRPr="003C4277">
        <w:rPr>
          <w:rFonts w:ascii="Times New Roman" w:hAnsi="Times New Roman" w:cs="Times New Roman"/>
          <w:szCs w:val="21"/>
        </w:rPr>
        <w:t xml:space="preserve"> </w:t>
      </w:r>
      <w:r w:rsidR="003C4277" w:rsidRPr="003C4277">
        <w:rPr>
          <w:rFonts w:ascii="Times New Roman" w:eastAsia="DLF-3-28-1216945395+ZIXG1X-569" w:hAnsi="Times New Roman" w:cs="Times New Roman"/>
          <w:color w:val="FF0000"/>
          <w:kern w:val="0"/>
          <w:szCs w:val="21"/>
        </w:rPr>
        <w:t xml:space="preserve">and mineralizing efficiency was </w:t>
      </w:r>
      <w:r w:rsidR="003C4277" w:rsidRPr="003C4277">
        <w:rPr>
          <w:rFonts w:ascii="Times New Roman" w:hAnsi="Times New Roman" w:cs="Times New Roman" w:hint="eastAsia"/>
          <w:color w:val="FF0000"/>
          <w:szCs w:val="21"/>
        </w:rPr>
        <w:t xml:space="preserve">73.66 </w:t>
      </w:r>
      <w:r w:rsidR="003C4277" w:rsidRPr="003C4277">
        <w:rPr>
          <w:rFonts w:ascii="Times New Roman" w:hAnsi="Times New Roman" w:cs="Times New Roman"/>
          <w:color w:val="FF0000"/>
          <w:szCs w:val="21"/>
        </w:rPr>
        <w:t>%</w:t>
      </w:r>
      <w:r w:rsidR="003C4277">
        <w:rPr>
          <w:rFonts w:ascii="Times New Roman" w:hAnsi="Times New Roman" w:cs="Times New Roman" w:hint="eastAsia"/>
          <w:color w:val="000000"/>
          <w:szCs w:val="21"/>
        </w:rPr>
        <w:t>.</w:t>
      </w:r>
      <w:r w:rsidRPr="003C4277">
        <w:rPr>
          <w:rFonts w:ascii="Times New Roman" w:hAnsi="Times New Roman" w:cs="Times New Roman"/>
          <w:szCs w:val="21"/>
        </w:rPr>
        <w:t xml:space="preserve"> </w:t>
      </w:r>
      <w:r>
        <w:rPr>
          <w:rFonts w:ascii="Times New Roman" w:hAnsi="Times New Roman" w:cs="Times New Roman"/>
          <w:szCs w:val="21"/>
        </w:rPr>
        <w:t>I</w:t>
      </w:r>
      <w:r>
        <w:rPr>
          <w:rFonts w:ascii="Times New Roman" w:hAnsi="Times New Roman" w:cs="Times New Roman" w:hint="eastAsia"/>
          <w:szCs w:val="21"/>
        </w:rPr>
        <w:t>n addition, t</w:t>
      </w:r>
      <w:r>
        <w:rPr>
          <w:rFonts w:ascii="Times New Roman" w:eastAsia="DLF-3-28-1216945395+ZIXG1X-569" w:hAnsi="Times New Roman" w:cs="Times New Roman" w:hint="eastAsia"/>
          <w:kern w:val="0"/>
          <w:szCs w:val="21"/>
        </w:rPr>
        <w:t>he different molar ratio of HLc and Bi</w:t>
      </w:r>
      <w:r>
        <w:rPr>
          <w:rFonts w:ascii="Times New Roman" w:eastAsia="DLF-3-28-1216945395+ZIXG1X-569" w:hAnsi="Times New Roman" w:cs="Times New Roman" w:hint="eastAsia"/>
          <w:kern w:val="0"/>
          <w:szCs w:val="21"/>
          <w:vertAlign w:val="superscript"/>
        </w:rPr>
        <w:t>3+</w:t>
      </w:r>
      <w:r>
        <w:rPr>
          <w:rFonts w:ascii="Times New Roman" w:eastAsia="DLF-3-28-1216945395+ZIXG1X-569" w:hAnsi="Times New Roman" w:cs="Times New Roman" w:hint="eastAsia"/>
          <w:kern w:val="0"/>
          <w:szCs w:val="21"/>
        </w:rPr>
        <w:t xml:space="preserve"> had an important effect on the morphology of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Pr>
          <w:rFonts w:ascii="Times New Roman" w:hAnsi="Times New Roman" w:cs="Times New Roman" w:hint="eastAsia"/>
          <w:szCs w:val="21"/>
        </w:rPr>
        <w:t xml:space="preserve">. </w:t>
      </w:r>
      <w:r>
        <w:rPr>
          <w:rFonts w:ascii="Times New Roman" w:hAnsi="Times New Roman" w:cs="Times New Roman"/>
          <w:szCs w:val="21"/>
        </w:rPr>
        <w:t>B</w:t>
      </w:r>
      <w:r>
        <w:rPr>
          <w:rFonts w:ascii="Times New Roman" w:hAnsi="Times New Roman" w:cs="Times New Roman" w:hint="eastAsia"/>
          <w:szCs w:val="21"/>
        </w:rPr>
        <w:t xml:space="preserve">ased on this result, the formation mechanism of </w:t>
      </w:r>
      <w:r>
        <w:rPr>
          <w:rFonts w:ascii="Times New Roman" w:eastAsia="DLF-3-28-1216945395+ZIXG1X-569" w:hAnsi="Times New Roman" w:cs="Times New Roman" w:hint="eastAsia"/>
          <w:kern w:val="0"/>
          <w:szCs w:val="21"/>
        </w:rPr>
        <w:t xml:space="preserve">hollow </w:t>
      </w:r>
      <w:r w:rsidRPr="00683127">
        <w:rPr>
          <w:rFonts w:ascii="Times New Roman" w:hAnsi="Times New Roman" w:cs="Times New Roman"/>
          <w:szCs w:val="21"/>
        </w:rPr>
        <w:t>BiVO</w:t>
      </w:r>
      <w:r w:rsidRPr="00683127">
        <w:rPr>
          <w:rFonts w:ascii="Times New Roman" w:hAnsi="Times New Roman" w:cs="Times New Roman"/>
          <w:szCs w:val="21"/>
          <w:vertAlign w:val="subscript"/>
        </w:rPr>
        <w:t>4</w:t>
      </w:r>
      <w:r w:rsidRPr="00885DA0">
        <w:rPr>
          <w:rFonts w:ascii="Times New Roman" w:eastAsia="DLF-3-28-1216945395+ZIXG1X-569" w:hAnsi="Times New Roman" w:cs="Times New Roman"/>
          <w:kern w:val="0"/>
          <w:szCs w:val="21"/>
        </w:rPr>
        <w:t xml:space="preserve"> </w:t>
      </w:r>
      <w:r>
        <w:rPr>
          <w:rFonts w:ascii="Times New Roman" w:eastAsia="DLF-3-28-1216945395+ZIXG1X-569" w:hAnsi="Times New Roman" w:cs="Times New Roman" w:hint="eastAsia"/>
          <w:kern w:val="0"/>
          <w:szCs w:val="21"/>
        </w:rPr>
        <w:t xml:space="preserve">nanospheres was discussed preliminarily. </w:t>
      </w:r>
    </w:p>
    <w:p w:rsidR="00A12EE1" w:rsidRPr="00561C76" w:rsidRDefault="00A12EE1" w:rsidP="00A12EE1">
      <w:pPr>
        <w:spacing w:line="300" w:lineRule="auto"/>
        <w:rPr>
          <w:rFonts w:ascii="Times New Roman" w:hAnsi="Times New Roman" w:cs="Times New Roman"/>
          <w:b/>
          <w:szCs w:val="21"/>
        </w:rPr>
      </w:pPr>
      <w:r w:rsidRPr="007669F8">
        <w:rPr>
          <w:rFonts w:ascii="Times New Roman" w:eastAsia="DLF-3-28-1216945395+ZIXG1X-569" w:hAnsi="Times New Roman" w:cs="Times New Roman" w:hint="eastAsia"/>
          <w:b/>
          <w:kern w:val="0"/>
          <w:szCs w:val="21"/>
        </w:rPr>
        <w:t>Key words</w:t>
      </w:r>
      <w:r>
        <w:rPr>
          <w:rFonts w:ascii="Times New Roman" w:eastAsia="DLF-3-28-1216945395+ZIXG1X-569" w:hAnsi="Times New Roman" w:cs="Times New Roman" w:hint="eastAsia"/>
          <w:kern w:val="0"/>
          <w:szCs w:val="21"/>
        </w:rPr>
        <w:t xml:space="preserve">: </w:t>
      </w:r>
      <w:r>
        <w:rPr>
          <w:rFonts w:ascii="Times New Roman" w:hAnsi="Times New Roman" w:cs="Times New Roman" w:hint="eastAsia"/>
          <w:szCs w:val="21"/>
        </w:rPr>
        <w:t xml:space="preserve">Bismuth vanadate; </w:t>
      </w:r>
      <w:r>
        <w:rPr>
          <w:rFonts w:ascii="Times New Roman" w:eastAsia="DLF-3-28-1216945395+ZIXG1X-569" w:hAnsi="Times New Roman" w:cs="Times New Roman" w:hint="eastAsia"/>
          <w:kern w:val="0"/>
          <w:szCs w:val="21"/>
        </w:rPr>
        <w:t xml:space="preserve">hollow sphere; </w:t>
      </w:r>
      <w:r>
        <w:rPr>
          <w:rFonts w:ascii="Times New Roman" w:hAnsi="Times New Roman" w:cs="Times New Roman" w:hint="eastAsia"/>
          <w:szCs w:val="21"/>
        </w:rPr>
        <w:t>synthesis; photocatalysis</w:t>
      </w:r>
    </w:p>
    <w:p w:rsidR="00A12EE1" w:rsidRPr="00A8147B" w:rsidRDefault="00A12EE1" w:rsidP="00A12EE1">
      <w:pPr>
        <w:spacing w:line="300" w:lineRule="auto"/>
        <w:rPr>
          <w:rFonts w:ascii="Times New Roman" w:hAnsi="Times New Roman" w:cs="Times New Roman"/>
          <w:szCs w:val="21"/>
        </w:rPr>
      </w:pPr>
    </w:p>
    <w:p w:rsidR="006F6054" w:rsidRPr="00A12EE1" w:rsidRDefault="006F6054" w:rsidP="00561C76">
      <w:pPr>
        <w:spacing w:line="300" w:lineRule="auto"/>
        <w:rPr>
          <w:rFonts w:ascii="Times New Roman" w:hAnsi="Times New Roman" w:cs="Times New Roman"/>
          <w:b/>
          <w:szCs w:val="21"/>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黑体"/>
    <w:panose1 w:val="00000000000000000000"/>
    <w:charset w:val="86"/>
    <w:family w:val="auto"/>
    <w:notTrueType/>
    <w:pitch w:val="default"/>
    <w:sig w:usb0="00000001" w:usb1="080E0000" w:usb2="00000010" w:usb3="00000000" w:csb0="00040000" w:csb1="00000000"/>
  </w:font>
  <w:font w:name="DLF-3-28-1216945395+ZIXG1X-569">
    <w:altName w:val="黑体"/>
    <w:panose1 w:val="00000000000000000000"/>
    <w:charset w:val="86"/>
    <w:family w:val="auto"/>
    <w:notTrueType/>
    <w:pitch w:val="default"/>
    <w:sig w:usb0="00000001" w:usb1="080E0000" w:usb2="00000010" w:usb3="00000000" w:csb0="00040000" w:csb1="00000000"/>
  </w:font>
  <w:font w:name="DLF-32771-28-1388586898+ZIXG1X-">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BFA" w:rsidRDefault="00174BFA" w:rsidP="005C3D18">
      <w:r>
        <w:separator/>
      </w:r>
    </w:p>
  </w:footnote>
  <w:footnote w:type="continuationSeparator" w:id="1">
    <w:p w:rsidR="00174BFA" w:rsidRDefault="00174BFA" w:rsidP="005C3D18">
      <w:r>
        <w:continuationSeparator/>
      </w:r>
    </w:p>
  </w:footnote>
  <w:footnote w:type="continuationNotice" w:id="2">
    <w:p w:rsidR="00174BFA" w:rsidRDefault="00174BFA"/>
  </w:footnote>
  <w:footnote w:id="3">
    <w:p w:rsidR="007669F8" w:rsidRPr="00782B4A" w:rsidRDefault="007669F8" w:rsidP="00170C0F">
      <w:pPr>
        <w:pStyle w:val="a9"/>
        <w:rPr>
          <w:rFonts w:ascii="Times New Roman" w:hAnsi="Times New Roman" w:cs="Times New Roman"/>
        </w:rPr>
      </w:pPr>
      <w:r w:rsidRPr="00782B4A">
        <w:rPr>
          <w:rFonts w:ascii="Times New Roman" w:cs="Times New Roman"/>
          <w:b/>
        </w:rPr>
        <w:t>基金项目</w:t>
      </w:r>
      <w:r w:rsidRPr="00782B4A">
        <w:rPr>
          <w:rFonts w:ascii="Times New Roman" w:hAnsi="Times New Roman" w:cs="Times New Roman"/>
          <w:b/>
        </w:rPr>
        <w:t>:</w:t>
      </w:r>
      <w:r w:rsidRPr="00782B4A">
        <w:rPr>
          <w:rFonts w:ascii="Times New Roman" w:hAnsi="Times New Roman" w:cs="Times New Roman"/>
        </w:rPr>
        <w:t xml:space="preserve"> </w:t>
      </w:r>
      <w:r w:rsidRPr="00782B4A">
        <w:rPr>
          <w:rFonts w:ascii="Times New Roman" w:cs="Times New Roman"/>
        </w:rPr>
        <w:t>陕西省自然科学基金</w:t>
      </w:r>
      <w:r w:rsidRPr="00782B4A">
        <w:rPr>
          <w:rFonts w:ascii="Times New Roman" w:hAnsi="Times New Roman" w:cs="Times New Roman"/>
        </w:rPr>
        <w:t>(SJ08B16)</w:t>
      </w:r>
      <w:r w:rsidRPr="00782B4A">
        <w:rPr>
          <w:rFonts w:ascii="Times New Roman" w:cs="Times New Roman"/>
        </w:rPr>
        <w:t>；陕西省教育厅项目</w:t>
      </w:r>
      <w:r w:rsidRPr="00782B4A">
        <w:rPr>
          <w:rFonts w:ascii="Times New Roman" w:hAnsi="Times New Roman" w:cs="Times New Roman"/>
        </w:rPr>
        <w:t>(09JK672, 09JK802)</w:t>
      </w:r>
      <w:r w:rsidRPr="00782B4A">
        <w:rPr>
          <w:rFonts w:ascii="Times New Roman" w:cs="Times New Roman"/>
        </w:rPr>
        <w:t>；西安理工大学优秀博士学位论文研究基金项目</w:t>
      </w:r>
      <w:r w:rsidRPr="00782B4A">
        <w:rPr>
          <w:rFonts w:ascii="Times New Roman" w:hAnsi="Times New Roman" w:cs="Times New Roman"/>
        </w:rPr>
        <w:t>(</w:t>
      </w:r>
      <w:r w:rsidRPr="00782B4A">
        <w:rPr>
          <w:rFonts w:ascii="Times New Roman" w:hAnsi="Times New Roman" w:cs="Times New Roman"/>
          <w:kern w:val="0"/>
        </w:rPr>
        <w:t>106-210914</w:t>
      </w:r>
      <w:r w:rsidRPr="00782B4A">
        <w:rPr>
          <w:rFonts w:ascii="Times New Roman" w:hAnsi="Times New Roman" w:cs="Times New Roman"/>
        </w:rPr>
        <w:t xml:space="preserve"> ); </w:t>
      </w:r>
      <w:r w:rsidRPr="00782B4A">
        <w:rPr>
          <w:rFonts w:ascii="Times New Roman" w:cs="Times New Roman"/>
        </w:rPr>
        <w:t>教育部博士点基金（</w:t>
      </w:r>
      <w:r w:rsidRPr="00782B4A">
        <w:rPr>
          <w:rFonts w:ascii="Times New Roman" w:hAnsi="Times New Roman" w:cs="Times New Roman"/>
        </w:rPr>
        <w:t>20096118110008</w:t>
      </w:r>
      <w:r w:rsidRPr="00782B4A">
        <w:rPr>
          <w:rFonts w:ascii="Times New Roman" w:cs="Times New Roman"/>
        </w:rPr>
        <w:t>）；西安市科技创新计划（</w:t>
      </w:r>
      <w:r w:rsidRPr="00782B4A">
        <w:rPr>
          <w:rFonts w:ascii="Times New Roman" w:hAnsi="Times New Roman" w:cs="Times New Roman"/>
        </w:rPr>
        <w:t>CXY09025</w:t>
      </w:r>
      <w:r w:rsidRPr="00782B4A">
        <w:rPr>
          <w:rFonts w:ascii="Times New Roman" w:cs="Times New Roman"/>
        </w:rPr>
        <w:t>（</w:t>
      </w:r>
      <w:r w:rsidRPr="00782B4A">
        <w:rPr>
          <w:rFonts w:ascii="Times New Roman" w:hAnsi="Times New Roman" w:cs="Times New Roman"/>
        </w:rPr>
        <w:t>1</w:t>
      </w:r>
      <w:r w:rsidRPr="00782B4A">
        <w:rPr>
          <w:rFonts w:ascii="Times New Roman" w:cs="Times New Roman"/>
        </w:rPr>
        <w:t>））；咸阳师范学院专项科研基金资助项目（</w:t>
      </w:r>
      <w:r w:rsidRPr="00782B4A">
        <w:rPr>
          <w:rFonts w:ascii="Times New Roman" w:hAnsi="Times New Roman" w:cs="Times New Roman"/>
        </w:rPr>
        <w:t>09XSYK213</w:t>
      </w:r>
      <w:r w:rsidRPr="00782B4A">
        <w:rPr>
          <w:rFonts w:ascii="Times New Roman" w:cs="Times New Roman"/>
        </w:rPr>
        <w:t>）</w:t>
      </w:r>
    </w:p>
    <w:p w:rsidR="0031022E" w:rsidRPr="00782B4A" w:rsidRDefault="0031022E" w:rsidP="00170C0F">
      <w:pPr>
        <w:pStyle w:val="a9"/>
        <w:rPr>
          <w:rFonts w:ascii="Times New Roman" w:hAnsi="Times New Roman" w:cs="Times New Roman"/>
        </w:rPr>
      </w:pPr>
      <w:r w:rsidRPr="00A12EE1">
        <w:rPr>
          <w:rFonts w:ascii="Times New Roman" w:cs="Times New Roman"/>
          <w:b/>
        </w:rPr>
        <w:t>第一作者简介：</w:t>
      </w:r>
      <w:r w:rsidRPr="00782B4A">
        <w:rPr>
          <w:rFonts w:ascii="Times New Roman" w:cs="Times New Roman"/>
        </w:rPr>
        <w:t>马占营（</w:t>
      </w:r>
      <w:r w:rsidRPr="00782B4A">
        <w:rPr>
          <w:rFonts w:ascii="Times New Roman" w:hAnsi="Times New Roman" w:cs="Times New Roman"/>
        </w:rPr>
        <w:t>1980-</w:t>
      </w:r>
      <w:r w:rsidRPr="00782B4A">
        <w:rPr>
          <w:rFonts w:ascii="Times New Roman" w:cs="Times New Roman"/>
        </w:rPr>
        <w:t>），女，讲师，博士研究生，</w:t>
      </w:r>
      <w:r w:rsidRPr="00782B4A">
        <w:rPr>
          <w:rFonts w:ascii="Times New Roman" w:hAnsi="Times New Roman" w:cs="Times New Roman"/>
        </w:rPr>
        <w:t>E-mail: mazhanying@163.com</w:t>
      </w:r>
    </w:p>
    <w:p w:rsidR="009E584B" w:rsidRPr="00782B4A" w:rsidRDefault="00170C0F" w:rsidP="00170C0F">
      <w:pPr>
        <w:pStyle w:val="af1"/>
        <w:tabs>
          <w:tab w:val="left" w:pos="8280"/>
        </w:tabs>
        <w:snapToGrid w:val="0"/>
        <w:ind w:firstLine="0"/>
        <w:rPr>
          <w:sz w:val="18"/>
          <w:szCs w:val="18"/>
        </w:rPr>
      </w:pPr>
      <w:r w:rsidRPr="00782B4A">
        <w:rPr>
          <w:b/>
          <w:sz w:val="18"/>
          <w:szCs w:val="18"/>
        </w:rPr>
        <w:t>通讯联系人：</w:t>
      </w:r>
      <w:r w:rsidRPr="00782B4A">
        <w:rPr>
          <w:sz w:val="18"/>
          <w:szCs w:val="18"/>
        </w:rPr>
        <w:t>姚秉华</w:t>
      </w:r>
      <w:r w:rsidRPr="00782B4A">
        <w:rPr>
          <w:sz w:val="18"/>
          <w:szCs w:val="18"/>
        </w:rPr>
        <w:t>(1957-)</w:t>
      </w:r>
      <w:r w:rsidR="00A61F33" w:rsidRPr="00782B4A">
        <w:rPr>
          <w:sz w:val="18"/>
          <w:szCs w:val="18"/>
        </w:rPr>
        <w:t xml:space="preserve">, </w:t>
      </w:r>
      <w:r w:rsidRPr="00782B4A">
        <w:rPr>
          <w:sz w:val="18"/>
          <w:szCs w:val="18"/>
        </w:rPr>
        <w:t>男</w:t>
      </w:r>
      <w:r w:rsidR="00A61F33" w:rsidRPr="00782B4A">
        <w:rPr>
          <w:sz w:val="18"/>
          <w:szCs w:val="18"/>
        </w:rPr>
        <w:t xml:space="preserve">, </w:t>
      </w:r>
      <w:r w:rsidR="00A61F33" w:rsidRPr="00782B4A">
        <w:rPr>
          <w:sz w:val="18"/>
          <w:szCs w:val="18"/>
        </w:rPr>
        <w:t>教授</w:t>
      </w:r>
      <w:r w:rsidR="00A61F33" w:rsidRPr="00782B4A">
        <w:rPr>
          <w:sz w:val="18"/>
          <w:szCs w:val="18"/>
        </w:rPr>
        <w:t xml:space="preserve">, </w:t>
      </w:r>
      <w:r w:rsidR="00A61F33" w:rsidRPr="00782B4A">
        <w:rPr>
          <w:sz w:val="18"/>
          <w:szCs w:val="18"/>
        </w:rPr>
        <w:t>博士生导师</w:t>
      </w:r>
      <w:r w:rsidR="00A61F33" w:rsidRPr="00782B4A">
        <w:rPr>
          <w:sz w:val="18"/>
          <w:szCs w:val="18"/>
        </w:rPr>
        <w:t xml:space="preserve">, </w:t>
      </w:r>
      <w:r w:rsidR="00A61F33" w:rsidRPr="00782B4A">
        <w:rPr>
          <w:sz w:val="18"/>
          <w:szCs w:val="18"/>
        </w:rPr>
        <w:t>主要从事光催化材料及其应用方面的研究</w:t>
      </w:r>
      <w:r w:rsidR="00A61F33" w:rsidRPr="00782B4A">
        <w:rPr>
          <w:sz w:val="18"/>
          <w:szCs w:val="18"/>
        </w:rPr>
        <w:t xml:space="preserve">. </w:t>
      </w:r>
      <w:r w:rsidRPr="00782B4A">
        <w:rPr>
          <w:sz w:val="18"/>
          <w:szCs w:val="18"/>
        </w:rPr>
        <w:t>E-mail</w:t>
      </w:r>
      <w:r w:rsidR="00A61F33" w:rsidRPr="00782B4A">
        <w:rPr>
          <w:sz w:val="18"/>
          <w:szCs w:val="18"/>
        </w:rPr>
        <w:t xml:space="preserve">: </w:t>
      </w:r>
      <w:hyperlink r:id="rId1" w:history="1">
        <w:r w:rsidRPr="00782B4A">
          <w:rPr>
            <w:rStyle w:val="ac"/>
            <w:bCs/>
            <w:i/>
            <w:iCs/>
            <w:sz w:val="18"/>
            <w:szCs w:val="18"/>
          </w:rPr>
          <w:t>bhyao@xaut.edu.cn</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7E2" w:rsidRDefault="005707E2" w:rsidP="005707E2">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7E2" w:rsidRDefault="005707E2" w:rsidP="005707E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E75A9E"/>
    <w:multiLevelType w:val="hybridMultilevel"/>
    <w:tmpl w:val="F938A3A0"/>
    <w:lvl w:ilvl="0" w:tplc="0C4051F0">
      <w:start w:val="1"/>
      <w:numFmt w:val="lowerLetter"/>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w:hdrShapeDefaults>
  <w:footnotePr>
    <w:footnote w:id="0"/>
    <w:footnote w:id="1"/>
    <w:footnote w:id="2"/>
  </w:footnotePr>
  <w:endnotePr>
    <w:numFmt w:val="decimal"/>
    <w:endnote w:id="0"/>
    <w:endnote w:id="1"/>
  </w:endnotePr>
  <w:compat>
    <w:spaceForUL/>
    <w:balanceSingleByteDoubleByteWidth/>
    <w:doNotLeaveBackslashAlone/>
    <w:ulTrailSpace/>
    <w:doNotExpandShiftReturn/>
    <w:adjustLineHeightInTable/>
    <w:useFELayout/>
  </w:compat>
  <w:rsids>
    <w:rsidRoot w:val="005C3D18"/>
    <w:rsid w:val="00022857"/>
    <w:rsid w:val="00034DAE"/>
    <w:rsid w:val="00037253"/>
    <w:rsid w:val="00045A59"/>
    <w:rsid w:val="000461E3"/>
    <w:rsid w:val="0005763B"/>
    <w:rsid w:val="00057CC6"/>
    <w:rsid w:val="00074EE3"/>
    <w:rsid w:val="000C2155"/>
    <w:rsid w:val="000D6249"/>
    <w:rsid w:val="000D79D2"/>
    <w:rsid w:val="000F3263"/>
    <w:rsid w:val="00104360"/>
    <w:rsid w:val="00104F81"/>
    <w:rsid w:val="00114CE9"/>
    <w:rsid w:val="00115D35"/>
    <w:rsid w:val="00130DB0"/>
    <w:rsid w:val="00144C0D"/>
    <w:rsid w:val="00160C19"/>
    <w:rsid w:val="00166CA2"/>
    <w:rsid w:val="00167002"/>
    <w:rsid w:val="001679F2"/>
    <w:rsid w:val="001708F7"/>
    <w:rsid w:val="00170C0F"/>
    <w:rsid w:val="00174BFA"/>
    <w:rsid w:val="0019224E"/>
    <w:rsid w:val="00196E09"/>
    <w:rsid w:val="001B5A61"/>
    <w:rsid w:val="001B6821"/>
    <w:rsid w:val="001D1A7F"/>
    <w:rsid w:val="001D2721"/>
    <w:rsid w:val="001E552C"/>
    <w:rsid w:val="001F7C43"/>
    <w:rsid w:val="002050A5"/>
    <w:rsid w:val="002143EE"/>
    <w:rsid w:val="00221BAE"/>
    <w:rsid w:val="002230CB"/>
    <w:rsid w:val="00245237"/>
    <w:rsid w:val="00252195"/>
    <w:rsid w:val="0025277D"/>
    <w:rsid w:val="002650FC"/>
    <w:rsid w:val="00273D1D"/>
    <w:rsid w:val="00277B59"/>
    <w:rsid w:val="00280160"/>
    <w:rsid w:val="00285F8C"/>
    <w:rsid w:val="002935EB"/>
    <w:rsid w:val="002946E8"/>
    <w:rsid w:val="002A5B97"/>
    <w:rsid w:val="002A7FDE"/>
    <w:rsid w:val="002B02D0"/>
    <w:rsid w:val="002B47EC"/>
    <w:rsid w:val="002C4588"/>
    <w:rsid w:val="002C5B51"/>
    <w:rsid w:val="002F7F3B"/>
    <w:rsid w:val="0031022E"/>
    <w:rsid w:val="00314E0E"/>
    <w:rsid w:val="00320771"/>
    <w:rsid w:val="00323160"/>
    <w:rsid w:val="00334430"/>
    <w:rsid w:val="003452CA"/>
    <w:rsid w:val="00371F92"/>
    <w:rsid w:val="003B1483"/>
    <w:rsid w:val="003C4277"/>
    <w:rsid w:val="003E0DA1"/>
    <w:rsid w:val="004138BA"/>
    <w:rsid w:val="00422E73"/>
    <w:rsid w:val="004360C1"/>
    <w:rsid w:val="00460835"/>
    <w:rsid w:val="00463EFA"/>
    <w:rsid w:val="004763C5"/>
    <w:rsid w:val="00477BAB"/>
    <w:rsid w:val="004901DA"/>
    <w:rsid w:val="00492C56"/>
    <w:rsid w:val="00493CE1"/>
    <w:rsid w:val="004B5BC6"/>
    <w:rsid w:val="004C1605"/>
    <w:rsid w:val="004D4D5C"/>
    <w:rsid w:val="004E11D9"/>
    <w:rsid w:val="004E1C3E"/>
    <w:rsid w:val="004F55A9"/>
    <w:rsid w:val="0050389F"/>
    <w:rsid w:val="005177E6"/>
    <w:rsid w:val="00531DF0"/>
    <w:rsid w:val="00550E52"/>
    <w:rsid w:val="0055113D"/>
    <w:rsid w:val="00557CC8"/>
    <w:rsid w:val="00557D49"/>
    <w:rsid w:val="00561C76"/>
    <w:rsid w:val="005707E2"/>
    <w:rsid w:val="00583AE4"/>
    <w:rsid w:val="00584ECE"/>
    <w:rsid w:val="005A184C"/>
    <w:rsid w:val="005B58AF"/>
    <w:rsid w:val="005C3D18"/>
    <w:rsid w:val="005E778A"/>
    <w:rsid w:val="00603852"/>
    <w:rsid w:val="00607E5D"/>
    <w:rsid w:val="00613026"/>
    <w:rsid w:val="00614280"/>
    <w:rsid w:val="00624CC0"/>
    <w:rsid w:val="00630C92"/>
    <w:rsid w:val="00645C95"/>
    <w:rsid w:val="006633E9"/>
    <w:rsid w:val="006638CB"/>
    <w:rsid w:val="00673F6C"/>
    <w:rsid w:val="00683127"/>
    <w:rsid w:val="0069355B"/>
    <w:rsid w:val="00695676"/>
    <w:rsid w:val="006A4473"/>
    <w:rsid w:val="006A74EB"/>
    <w:rsid w:val="006B5681"/>
    <w:rsid w:val="006C356D"/>
    <w:rsid w:val="006D1405"/>
    <w:rsid w:val="006D5A5A"/>
    <w:rsid w:val="006E2279"/>
    <w:rsid w:val="006E25FB"/>
    <w:rsid w:val="006F4B35"/>
    <w:rsid w:val="006F6054"/>
    <w:rsid w:val="0073564B"/>
    <w:rsid w:val="0074180F"/>
    <w:rsid w:val="0074538F"/>
    <w:rsid w:val="00754D16"/>
    <w:rsid w:val="007669F8"/>
    <w:rsid w:val="00782B4A"/>
    <w:rsid w:val="00793188"/>
    <w:rsid w:val="0079357F"/>
    <w:rsid w:val="00793F48"/>
    <w:rsid w:val="007A2624"/>
    <w:rsid w:val="007A35A1"/>
    <w:rsid w:val="007A50CE"/>
    <w:rsid w:val="007B74D2"/>
    <w:rsid w:val="007E448D"/>
    <w:rsid w:val="007E58E2"/>
    <w:rsid w:val="008036A9"/>
    <w:rsid w:val="008150B2"/>
    <w:rsid w:val="00823E85"/>
    <w:rsid w:val="00835E9E"/>
    <w:rsid w:val="008366A1"/>
    <w:rsid w:val="00851A9A"/>
    <w:rsid w:val="00854327"/>
    <w:rsid w:val="00854C3A"/>
    <w:rsid w:val="00873AC8"/>
    <w:rsid w:val="00885DA0"/>
    <w:rsid w:val="00892670"/>
    <w:rsid w:val="008A4D2A"/>
    <w:rsid w:val="008B29B3"/>
    <w:rsid w:val="008E6B6F"/>
    <w:rsid w:val="008F7622"/>
    <w:rsid w:val="00912808"/>
    <w:rsid w:val="00922F51"/>
    <w:rsid w:val="00927DE7"/>
    <w:rsid w:val="00927F31"/>
    <w:rsid w:val="00930246"/>
    <w:rsid w:val="0093650F"/>
    <w:rsid w:val="009416D7"/>
    <w:rsid w:val="009470C1"/>
    <w:rsid w:val="009542C7"/>
    <w:rsid w:val="00982C77"/>
    <w:rsid w:val="009C17CD"/>
    <w:rsid w:val="009D2295"/>
    <w:rsid w:val="009E584B"/>
    <w:rsid w:val="009F2D2C"/>
    <w:rsid w:val="00A12EE1"/>
    <w:rsid w:val="00A43766"/>
    <w:rsid w:val="00A5392B"/>
    <w:rsid w:val="00A61F33"/>
    <w:rsid w:val="00A7633E"/>
    <w:rsid w:val="00A8147B"/>
    <w:rsid w:val="00A91ADB"/>
    <w:rsid w:val="00AA0820"/>
    <w:rsid w:val="00AA2E4E"/>
    <w:rsid w:val="00AB1A41"/>
    <w:rsid w:val="00AF0BAC"/>
    <w:rsid w:val="00B458DA"/>
    <w:rsid w:val="00B5644E"/>
    <w:rsid w:val="00B60023"/>
    <w:rsid w:val="00B84A3B"/>
    <w:rsid w:val="00B93C56"/>
    <w:rsid w:val="00B96374"/>
    <w:rsid w:val="00BC1E07"/>
    <w:rsid w:val="00BC7D54"/>
    <w:rsid w:val="00BD7712"/>
    <w:rsid w:val="00BE6AC6"/>
    <w:rsid w:val="00BF2EA9"/>
    <w:rsid w:val="00C246FE"/>
    <w:rsid w:val="00C67FF9"/>
    <w:rsid w:val="00C82701"/>
    <w:rsid w:val="00C87A1C"/>
    <w:rsid w:val="00C92334"/>
    <w:rsid w:val="00C95060"/>
    <w:rsid w:val="00CB6F60"/>
    <w:rsid w:val="00CC0101"/>
    <w:rsid w:val="00CC5CBF"/>
    <w:rsid w:val="00CF2C48"/>
    <w:rsid w:val="00D04716"/>
    <w:rsid w:val="00D22A3A"/>
    <w:rsid w:val="00D27E3C"/>
    <w:rsid w:val="00D32D5B"/>
    <w:rsid w:val="00D65BEF"/>
    <w:rsid w:val="00D810B9"/>
    <w:rsid w:val="00D90336"/>
    <w:rsid w:val="00DA26E0"/>
    <w:rsid w:val="00DA297F"/>
    <w:rsid w:val="00DB5745"/>
    <w:rsid w:val="00DC64A6"/>
    <w:rsid w:val="00DF2B07"/>
    <w:rsid w:val="00E02412"/>
    <w:rsid w:val="00E10F8D"/>
    <w:rsid w:val="00E1450B"/>
    <w:rsid w:val="00E41B72"/>
    <w:rsid w:val="00E532BA"/>
    <w:rsid w:val="00E627C1"/>
    <w:rsid w:val="00E77C92"/>
    <w:rsid w:val="00E902DC"/>
    <w:rsid w:val="00E91843"/>
    <w:rsid w:val="00E92136"/>
    <w:rsid w:val="00E96065"/>
    <w:rsid w:val="00E9635E"/>
    <w:rsid w:val="00EA09E9"/>
    <w:rsid w:val="00EA2C4F"/>
    <w:rsid w:val="00EB0BC9"/>
    <w:rsid w:val="00EC7D0B"/>
    <w:rsid w:val="00F12D8A"/>
    <w:rsid w:val="00F14292"/>
    <w:rsid w:val="00F31BC0"/>
    <w:rsid w:val="00F422D7"/>
    <w:rsid w:val="00F645CA"/>
    <w:rsid w:val="00F64A5C"/>
    <w:rsid w:val="00F71B2D"/>
    <w:rsid w:val="00F72AEF"/>
    <w:rsid w:val="00F72F1F"/>
    <w:rsid w:val="00F87BB5"/>
    <w:rsid w:val="00FD5987"/>
    <w:rsid w:val="00FE1068"/>
    <w:rsid w:val="00FE33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2"/>
      <o:rules v:ext="edit">
        <o:r id="V:Rule6" type="connector" idref="#_x0000_s2058"/>
        <o:r id="V:Rule7" type="connector" idref="#_x0000_s2056"/>
        <o:r id="V:Rule8" type="connector" idref="#_x0000_s2059"/>
        <o:r id="V:Rule9" type="connector" idref="#_x0000_s2055"/>
        <o:r id="V:Rule10" type="connector" idref="#_x0000_s2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A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3D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3D18"/>
    <w:rPr>
      <w:sz w:val="18"/>
      <w:szCs w:val="18"/>
    </w:rPr>
  </w:style>
  <w:style w:type="paragraph" w:styleId="a4">
    <w:name w:val="footer"/>
    <w:basedOn w:val="a"/>
    <w:link w:val="Char0"/>
    <w:uiPriority w:val="99"/>
    <w:semiHidden/>
    <w:unhideWhenUsed/>
    <w:rsid w:val="005C3D1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C3D18"/>
    <w:rPr>
      <w:sz w:val="18"/>
      <w:szCs w:val="18"/>
    </w:rPr>
  </w:style>
  <w:style w:type="paragraph" w:styleId="a5">
    <w:name w:val="Block Text"/>
    <w:basedOn w:val="a"/>
    <w:rsid w:val="005C3D18"/>
    <w:pPr>
      <w:widowControl/>
      <w:tabs>
        <w:tab w:val="left" w:pos="9720"/>
      </w:tabs>
      <w:autoSpaceDE w:val="0"/>
      <w:autoSpaceDN w:val="0"/>
      <w:adjustRightInd w:val="0"/>
      <w:spacing w:line="278" w:lineRule="exact"/>
      <w:ind w:left="504" w:right="868" w:hanging="504"/>
      <w:jc w:val="left"/>
    </w:pPr>
    <w:rPr>
      <w:rFonts w:ascii="宋体" w:eastAsia="宋体" w:hAnsi="Times New Roman" w:cs="Times New Roman"/>
      <w:kern w:val="0"/>
      <w:sz w:val="24"/>
      <w:szCs w:val="20"/>
    </w:rPr>
  </w:style>
  <w:style w:type="paragraph" w:styleId="a6">
    <w:name w:val="Balloon Text"/>
    <w:basedOn w:val="a"/>
    <w:link w:val="Char1"/>
    <w:uiPriority w:val="99"/>
    <w:semiHidden/>
    <w:unhideWhenUsed/>
    <w:rsid w:val="00334430"/>
    <w:rPr>
      <w:sz w:val="18"/>
      <w:szCs w:val="18"/>
    </w:rPr>
  </w:style>
  <w:style w:type="character" w:customStyle="1" w:styleId="Char1">
    <w:name w:val="批注框文本 Char"/>
    <w:basedOn w:val="a0"/>
    <w:link w:val="a6"/>
    <w:uiPriority w:val="99"/>
    <w:semiHidden/>
    <w:rsid w:val="00334430"/>
    <w:rPr>
      <w:sz w:val="18"/>
      <w:szCs w:val="18"/>
    </w:rPr>
  </w:style>
  <w:style w:type="paragraph" w:styleId="a7">
    <w:name w:val="endnote text"/>
    <w:basedOn w:val="a"/>
    <w:link w:val="Char2"/>
    <w:uiPriority w:val="99"/>
    <w:semiHidden/>
    <w:unhideWhenUsed/>
    <w:rsid w:val="00892670"/>
    <w:pPr>
      <w:snapToGrid w:val="0"/>
      <w:jc w:val="left"/>
    </w:pPr>
  </w:style>
  <w:style w:type="character" w:customStyle="1" w:styleId="Char2">
    <w:name w:val="尾注文本 Char"/>
    <w:basedOn w:val="a0"/>
    <w:link w:val="a7"/>
    <w:uiPriority w:val="99"/>
    <w:semiHidden/>
    <w:rsid w:val="00892670"/>
  </w:style>
  <w:style w:type="character" w:styleId="a8">
    <w:name w:val="endnote reference"/>
    <w:basedOn w:val="a0"/>
    <w:uiPriority w:val="99"/>
    <w:semiHidden/>
    <w:unhideWhenUsed/>
    <w:rsid w:val="00892670"/>
    <w:rPr>
      <w:vertAlign w:val="superscript"/>
    </w:rPr>
  </w:style>
  <w:style w:type="paragraph" w:styleId="a9">
    <w:name w:val="footnote text"/>
    <w:basedOn w:val="a"/>
    <w:link w:val="Char3"/>
    <w:uiPriority w:val="99"/>
    <w:semiHidden/>
    <w:unhideWhenUsed/>
    <w:rsid w:val="00892670"/>
    <w:pPr>
      <w:snapToGrid w:val="0"/>
      <w:jc w:val="left"/>
    </w:pPr>
    <w:rPr>
      <w:sz w:val="18"/>
      <w:szCs w:val="18"/>
    </w:rPr>
  </w:style>
  <w:style w:type="character" w:customStyle="1" w:styleId="Char3">
    <w:name w:val="脚注文本 Char"/>
    <w:basedOn w:val="a0"/>
    <w:link w:val="a9"/>
    <w:uiPriority w:val="99"/>
    <w:semiHidden/>
    <w:rsid w:val="00892670"/>
    <w:rPr>
      <w:sz w:val="18"/>
      <w:szCs w:val="18"/>
    </w:rPr>
  </w:style>
  <w:style w:type="character" w:styleId="aa">
    <w:name w:val="footnote reference"/>
    <w:basedOn w:val="a0"/>
    <w:uiPriority w:val="99"/>
    <w:semiHidden/>
    <w:unhideWhenUsed/>
    <w:rsid w:val="00892670"/>
    <w:rPr>
      <w:vertAlign w:val="superscript"/>
    </w:rPr>
  </w:style>
  <w:style w:type="paragraph" w:styleId="ab">
    <w:name w:val="List Paragraph"/>
    <w:basedOn w:val="a"/>
    <w:uiPriority w:val="34"/>
    <w:qFormat/>
    <w:rsid w:val="00892670"/>
    <w:pPr>
      <w:ind w:firstLineChars="200" w:firstLine="420"/>
    </w:pPr>
  </w:style>
  <w:style w:type="character" w:styleId="ac">
    <w:name w:val="Hyperlink"/>
    <w:basedOn w:val="a0"/>
    <w:rsid w:val="00B458DA"/>
    <w:rPr>
      <w:color w:val="0000FF"/>
      <w:u w:val="single"/>
    </w:rPr>
  </w:style>
  <w:style w:type="paragraph" w:styleId="ad">
    <w:name w:val="Normal (Web)"/>
    <w:basedOn w:val="a"/>
    <w:rsid w:val="00104360"/>
    <w:pPr>
      <w:widowControl/>
      <w:spacing w:before="100" w:beforeAutospacing="1" w:after="100" w:afterAutospacing="1" w:line="360" w:lineRule="auto"/>
      <w:jc w:val="left"/>
    </w:pPr>
    <w:rPr>
      <w:rFonts w:ascii="宋体" w:eastAsia="宋体" w:hAnsi="宋体" w:cs="宋体"/>
      <w:color w:val="000000"/>
      <w:kern w:val="0"/>
      <w:sz w:val="24"/>
      <w:szCs w:val="24"/>
    </w:rPr>
  </w:style>
  <w:style w:type="paragraph" w:styleId="ae">
    <w:name w:val="Document Map"/>
    <w:basedOn w:val="a"/>
    <w:link w:val="Char4"/>
    <w:uiPriority w:val="99"/>
    <w:semiHidden/>
    <w:unhideWhenUsed/>
    <w:rsid w:val="006E25FB"/>
    <w:rPr>
      <w:rFonts w:ascii="宋体" w:eastAsia="宋体"/>
      <w:sz w:val="18"/>
      <w:szCs w:val="18"/>
    </w:rPr>
  </w:style>
  <w:style w:type="character" w:customStyle="1" w:styleId="Char4">
    <w:name w:val="文档结构图 Char"/>
    <w:basedOn w:val="a0"/>
    <w:link w:val="ae"/>
    <w:uiPriority w:val="99"/>
    <w:semiHidden/>
    <w:rsid w:val="006E25FB"/>
    <w:rPr>
      <w:rFonts w:ascii="宋体" w:eastAsia="宋体"/>
      <w:sz w:val="18"/>
      <w:szCs w:val="18"/>
    </w:rPr>
  </w:style>
  <w:style w:type="character" w:styleId="af">
    <w:name w:val="FollowedHyperlink"/>
    <w:basedOn w:val="a0"/>
    <w:uiPriority w:val="99"/>
    <w:semiHidden/>
    <w:unhideWhenUsed/>
    <w:rsid w:val="00561C76"/>
    <w:rPr>
      <w:color w:val="800080" w:themeColor="followedHyperlink"/>
      <w:u w:val="single"/>
    </w:rPr>
  </w:style>
  <w:style w:type="paragraph" w:styleId="af0">
    <w:name w:val="No Spacing"/>
    <w:link w:val="Char5"/>
    <w:uiPriority w:val="1"/>
    <w:qFormat/>
    <w:rsid w:val="00EA2C4F"/>
    <w:rPr>
      <w:kern w:val="0"/>
      <w:sz w:val="22"/>
    </w:rPr>
  </w:style>
  <w:style w:type="character" w:customStyle="1" w:styleId="Char5">
    <w:name w:val="无间隔 Char"/>
    <w:basedOn w:val="a0"/>
    <w:link w:val="af0"/>
    <w:uiPriority w:val="1"/>
    <w:rsid w:val="00EA2C4F"/>
    <w:rPr>
      <w:kern w:val="0"/>
      <w:sz w:val="22"/>
    </w:rPr>
  </w:style>
  <w:style w:type="paragraph" w:styleId="af1">
    <w:name w:val="Normal Indent"/>
    <w:basedOn w:val="a"/>
    <w:rsid w:val="00170C0F"/>
    <w:pPr>
      <w:ind w:firstLine="420"/>
    </w:pPr>
    <w:rPr>
      <w:rFonts w:ascii="Times New Roman" w:eastAsia="宋体" w:hAnsi="Times New Roman" w:cs="Times New Roman"/>
      <w:szCs w:val="20"/>
    </w:rPr>
  </w:style>
  <w:style w:type="character" w:customStyle="1" w:styleId="datatitle1">
    <w:name w:val="datatitle1"/>
    <w:basedOn w:val="a0"/>
    <w:rsid w:val="00323160"/>
    <w:rPr>
      <w:b/>
      <w:bCs/>
      <w:color w:val="10619F"/>
      <w:sz w:val="21"/>
      <w:szCs w:val="21"/>
    </w:rPr>
  </w:style>
  <w:style w:type="paragraph" w:styleId="af2">
    <w:name w:val="Body Text"/>
    <w:basedOn w:val="a"/>
    <w:link w:val="Char6"/>
    <w:rsid w:val="005707E2"/>
    <w:rPr>
      <w:rFonts w:ascii="Times New Roman" w:eastAsia="宋体" w:hAnsi="Times New Roman" w:cs="Times New Roman"/>
      <w:b/>
      <w:sz w:val="32"/>
      <w:szCs w:val="20"/>
    </w:rPr>
  </w:style>
  <w:style w:type="character" w:customStyle="1" w:styleId="Char6">
    <w:name w:val="正文文本 Char"/>
    <w:basedOn w:val="a0"/>
    <w:link w:val="af2"/>
    <w:rsid w:val="005707E2"/>
    <w:rPr>
      <w:rFonts w:ascii="Times New Roman" w:eastAsia="宋体" w:hAnsi="Times New Roman" w:cs="Times New Roman"/>
      <w:b/>
      <w:sz w:val="32"/>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bhyao@xau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AC2F-05DB-4CF7-8FB8-E1466CD3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9</Pages>
  <Words>1252</Words>
  <Characters>7138</Characters>
  <Application>Microsoft Office Word</Application>
  <DocSecurity>0</DocSecurity>
  <Lines>59</Lines>
  <Paragraphs>16</Paragraphs>
  <ScaleCrop>false</ScaleCrop>
  <Company>微软中国</Company>
  <LinksUpToDate>false</LinksUpToDate>
  <CharactersWithSpaces>8374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76</cp:revision>
  <dcterms:created xsi:type="dcterms:W3CDTF">2010-09-30T04:29:00Z</dcterms:created>
  <dcterms:modified xsi:type="dcterms:W3CDTF">2010-11-11T06:18:00Z</dcterms:modified>
</cp:coreProperties>
</file>